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D7A" w:rsidRPr="002E54FF" w:rsidRDefault="009A7D7A" w:rsidP="009A7D7A">
      <w:pPr>
        <w:tabs>
          <w:tab w:val="left" w:pos="720"/>
          <w:tab w:val="right" w:pos="8100"/>
        </w:tabs>
        <w:spacing w:line="480" w:lineRule="auto"/>
        <w:jc w:val="center"/>
        <w:rPr>
          <w:rFonts w:ascii="Times New Roman" w:hAnsi="Times New Roman"/>
          <w:b/>
        </w:rPr>
      </w:pPr>
      <w:r w:rsidRPr="002E54FF">
        <w:rPr>
          <w:rFonts w:ascii="Times New Roman" w:hAnsi="Times New Roman"/>
          <w:b/>
        </w:rPr>
        <w:t>2.4 Data Selection</w:t>
      </w:r>
    </w:p>
    <w:p w:rsidR="009A7D7A" w:rsidRDefault="009A7D7A" w:rsidP="009A7D7A">
      <w:pPr>
        <w:tabs>
          <w:tab w:val="left" w:pos="720"/>
          <w:tab w:val="right" w:pos="8100"/>
        </w:tabs>
        <w:spacing w:line="480" w:lineRule="auto"/>
        <w:jc w:val="both"/>
        <w:rPr>
          <w:rFonts w:ascii="Times New Roman" w:hAnsi="Times New Roman"/>
        </w:rPr>
      </w:pPr>
      <w:r w:rsidRPr="002E54FF">
        <w:rPr>
          <w:rFonts w:ascii="Times New Roman" w:hAnsi="Times New Roman"/>
        </w:rPr>
        <w:t>In order to determine accurately the interstellar gas flow vector, the pointing of IBEX-Lo has to be known to ≈0.1</w:t>
      </w:r>
      <w:r w:rsidRPr="002E54FF">
        <w:rPr>
          <w:rFonts w:ascii="Times New Roman" w:hAnsi="Times New Roman"/>
          <w:vertAlign w:val="superscript"/>
        </w:rPr>
        <w:t>o</w:t>
      </w:r>
      <w:r w:rsidRPr="002E54FF">
        <w:rPr>
          <w:rFonts w:ascii="Times New Roman" w:hAnsi="Times New Roman"/>
        </w:rPr>
        <w:t xml:space="preserve"> accuracy for the observations used in this analysis. We have demonstrated that the pointing of the IBEX-Lo star sensor and of the spacecraft star tracker agree within this prescribed accuracy for time periods of simultaneous good observations (</w:t>
      </w:r>
      <w:proofErr w:type="spellStart"/>
      <w:r w:rsidRPr="002E54FF">
        <w:rPr>
          <w:rFonts w:ascii="Times New Roman" w:hAnsi="Times New Roman"/>
        </w:rPr>
        <w:t>Hlond</w:t>
      </w:r>
      <w:proofErr w:type="spellEnd"/>
      <w:r w:rsidRPr="002E54FF">
        <w:rPr>
          <w:rFonts w:ascii="Times New Roman" w:hAnsi="Times New Roman"/>
        </w:rPr>
        <w:t xml:space="preserve"> et al., </w:t>
      </w:r>
      <w:r>
        <w:rPr>
          <w:rFonts w:ascii="Times New Roman" w:hAnsi="Times New Roman"/>
        </w:rPr>
        <w:t>2012</w:t>
      </w:r>
      <w:r w:rsidRPr="002E54FF">
        <w:rPr>
          <w:rFonts w:ascii="Times New Roman" w:hAnsi="Times New Roman"/>
        </w:rPr>
        <w:t>). Therefore, we use data from time periods when the IBEX star tracker</w:t>
      </w:r>
      <w:r>
        <w:rPr>
          <w:rFonts w:ascii="Times New Roman" w:hAnsi="Times New Roman"/>
        </w:rPr>
        <w:t>, which provides precision pointing information for the routine data processing,</w:t>
      </w:r>
      <w:r w:rsidRPr="002E54FF">
        <w:rPr>
          <w:rFonts w:ascii="Times New Roman" w:hAnsi="Times New Roman"/>
        </w:rPr>
        <w:t xml:space="preserve"> was operating within its specifications for all analysis that requires exact pointing knowledge</w:t>
      </w:r>
      <w:r>
        <w:rPr>
          <w:rFonts w:ascii="Times New Roman" w:hAnsi="Times New Roman"/>
        </w:rPr>
        <w:t>, such as the evaluation of the flow distributions in latitude</w:t>
      </w:r>
      <w:r w:rsidRPr="002E54FF">
        <w:rPr>
          <w:rFonts w:ascii="Times New Roman" w:hAnsi="Times New Roman"/>
        </w:rPr>
        <w:t>. However, the determination of the ISM flow maximum in ecliptic longitude only requires the use of the count rates</w:t>
      </w:r>
      <w:r>
        <w:rPr>
          <w:rFonts w:ascii="Times New Roman" w:hAnsi="Times New Roman"/>
        </w:rPr>
        <w:t>,</w:t>
      </w:r>
      <w:r w:rsidRPr="002E54FF">
        <w:rPr>
          <w:rFonts w:ascii="Times New Roman" w:hAnsi="Times New Roman"/>
        </w:rPr>
        <w:t xml:space="preserve"> obtained over </w:t>
      </w:r>
      <w:r>
        <w:rPr>
          <w:rFonts w:ascii="Times New Roman" w:hAnsi="Times New Roman"/>
        </w:rPr>
        <w:t>±</w:t>
      </w:r>
      <w:r w:rsidRPr="002E54FF">
        <w:rPr>
          <w:rFonts w:ascii="Times New Roman" w:hAnsi="Times New Roman"/>
        </w:rPr>
        <w:t>3</w:t>
      </w:r>
      <w:r w:rsidRPr="002E54FF">
        <w:rPr>
          <w:rFonts w:ascii="Symbol" w:hAnsi="Symbol"/>
        </w:rPr>
        <w:t></w:t>
      </w:r>
      <w:r w:rsidRPr="002E54FF">
        <w:rPr>
          <w:rFonts w:ascii="Times New Roman" w:hAnsi="Times New Roman"/>
        </w:rPr>
        <w:t xml:space="preserve"> of the angular distribution from the latitude peak position</w:t>
      </w:r>
      <w:r>
        <w:rPr>
          <w:rFonts w:ascii="Times New Roman" w:hAnsi="Times New Roman"/>
        </w:rPr>
        <w:t>,</w:t>
      </w:r>
      <w:r w:rsidRPr="002E54FF">
        <w:rPr>
          <w:rFonts w:ascii="Times New Roman" w:hAnsi="Times New Roman"/>
        </w:rPr>
        <w:t xml:space="preserve"> as a function of longitude</w:t>
      </w:r>
      <w:r>
        <w:rPr>
          <w:rFonts w:ascii="Times New Roman" w:hAnsi="Times New Roman"/>
        </w:rPr>
        <w:t>,</w:t>
      </w:r>
      <w:r w:rsidRPr="002E54FF">
        <w:rPr>
          <w:rFonts w:ascii="Times New Roman" w:hAnsi="Times New Roman"/>
        </w:rPr>
        <w:t xml:space="preserve"> so this requirement can be relaxed. </w:t>
      </w:r>
    </w:p>
    <w:p w:rsidR="009A7D7A" w:rsidRDefault="009A7D7A" w:rsidP="009A7D7A">
      <w:pPr>
        <w:tabs>
          <w:tab w:val="left" w:pos="720"/>
          <w:tab w:val="right" w:pos="8100"/>
        </w:tabs>
        <w:spacing w:line="480" w:lineRule="auto"/>
        <w:jc w:val="both"/>
        <w:rPr>
          <w:rFonts w:ascii="Times New Roman" w:hAnsi="Times New Roman"/>
        </w:rPr>
      </w:pPr>
      <w:r>
        <w:rPr>
          <w:rFonts w:ascii="Times New Roman" w:hAnsi="Times New Roman"/>
        </w:rPr>
        <w:t xml:space="preserve">During the analysis, it was found that the data transfer through the CEU </w:t>
      </w:r>
      <w:r w:rsidRPr="002E54FF">
        <w:rPr>
          <w:rFonts w:ascii="Times New Roman" w:hAnsi="Times New Roman"/>
        </w:rPr>
        <w:t xml:space="preserve">that formats the information for the telemetry slows down </w:t>
      </w:r>
      <w:r>
        <w:rPr>
          <w:rFonts w:ascii="Times New Roman" w:hAnsi="Times New Roman"/>
        </w:rPr>
        <w:t>because of</w:t>
      </w:r>
      <w:r w:rsidRPr="002E54FF">
        <w:rPr>
          <w:rFonts w:ascii="Times New Roman" w:hAnsi="Times New Roman"/>
        </w:rPr>
        <w:t xml:space="preserve"> the total traffic across th</w:t>
      </w:r>
      <w:r>
        <w:rPr>
          <w:rFonts w:ascii="Times New Roman" w:hAnsi="Times New Roman"/>
        </w:rPr>
        <w:t>e</w:t>
      </w:r>
      <w:r w:rsidRPr="002E54FF">
        <w:rPr>
          <w:rFonts w:ascii="Times New Roman" w:hAnsi="Times New Roman"/>
        </w:rPr>
        <w:t xml:space="preserve"> interface and the computational load</w:t>
      </w:r>
      <w:r w:rsidRPr="002E54FF" w:rsidDel="00F01D06">
        <w:rPr>
          <w:rFonts w:ascii="Times New Roman" w:hAnsi="Times New Roman"/>
        </w:rPr>
        <w:t xml:space="preserve"> </w:t>
      </w:r>
      <w:r>
        <w:rPr>
          <w:rFonts w:ascii="Times New Roman" w:hAnsi="Times New Roman"/>
        </w:rPr>
        <w:t>event rates that exceed ≈10 counts/s, as observed during the He ISM flow peak. This slow down produces a modulation in the high-resolution data according to the accumulation scheme into 6</w:t>
      </w:r>
      <w:r w:rsidRPr="00B30EAF">
        <w:rPr>
          <w:rFonts w:ascii="Times New Roman" w:hAnsi="Times New Roman"/>
          <w:vertAlign w:val="superscript"/>
        </w:rPr>
        <w:t>o</w:t>
      </w:r>
      <w:r>
        <w:rPr>
          <w:rFonts w:ascii="Times New Roman" w:hAnsi="Times New Roman"/>
        </w:rPr>
        <w:t xml:space="preserve"> sectors. Therefore, we only use integrated 6</w:t>
      </w:r>
      <w:r w:rsidRPr="00B30EAF">
        <w:rPr>
          <w:rFonts w:ascii="Times New Roman" w:hAnsi="Times New Roman"/>
          <w:vertAlign w:val="superscript"/>
        </w:rPr>
        <w:t>o</w:t>
      </w:r>
      <w:r>
        <w:rPr>
          <w:rFonts w:ascii="Times New Roman" w:hAnsi="Times New Roman"/>
        </w:rPr>
        <w:t xml:space="preserve"> sector data for He in this analysis.  In addition, IBEX-Lo detects background electrons, which are easily identified as invalid events by the TOF spectrometer, but they have to be removed by the CEU, which adds to its load and the slow down when electron rates increase. A more detailed description of these instrumental effects that are taken into consideration can be found in Appendix A. </w:t>
      </w:r>
    </w:p>
    <w:p w:rsidR="009A7D7A" w:rsidRDefault="009A7D7A" w:rsidP="009A7D7A">
      <w:pPr>
        <w:tabs>
          <w:tab w:val="left" w:pos="720"/>
          <w:tab w:val="right" w:pos="8100"/>
        </w:tabs>
        <w:spacing w:line="480" w:lineRule="auto"/>
        <w:jc w:val="both"/>
        <w:rPr>
          <w:rFonts w:ascii="Times New Roman" w:hAnsi="Times New Roman"/>
        </w:rPr>
      </w:pPr>
      <w:r>
        <w:rPr>
          <w:rFonts w:ascii="Times New Roman" w:hAnsi="Times New Roman"/>
        </w:rPr>
        <w:t>For this analysis</w:t>
      </w:r>
      <w:r w:rsidRPr="002E54FF">
        <w:rPr>
          <w:rFonts w:ascii="Times New Roman" w:hAnsi="Times New Roman"/>
        </w:rPr>
        <w:t xml:space="preserve">, we have compiled a list of valid time periods for the ISM flow analysis that is used throughout this paper and also in the analysis by </w:t>
      </w:r>
      <w:proofErr w:type="spellStart"/>
      <w:r w:rsidRPr="002E54FF">
        <w:rPr>
          <w:rFonts w:ascii="Times New Roman" w:hAnsi="Times New Roman"/>
        </w:rPr>
        <w:t>Bzowski</w:t>
      </w:r>
      <w:proofErr w:type="spellEnd"/>
      <w:r w:rsidRPr="002E54FF">
        <w:rPr>
          <w:rFonts w:ascii="Times New Roman" w:hAnsi="Times New Roman"/>
        </w:rPr>
        <w:t xml:space="preserve"> et al. (</w:t>
      </w:r>
      <w:r>
        <w:rPr>
          <w:rFonts w:ascii="Times New Roman" w:hAnsi="Times New Roman"/>
        </w:rPr>
        <w:t>2012</w:t>
      </w:r>
      <w:r w:rsidRPr="002E54FF">
        <w:rPr>
          <w:rFonts w:ascii="Times New Roman" w:hAnsi="Times New Roman"/>
        </w:rPr>
        <w:t>). Excluded from this list are time periods</w:t>
      </w:r>
      <w:r>
        <w:rPr>
          <w:rFonts w:ascii="Times New Roman" w:hAnsi="Times New Roman"/>
        </w:rPr>
        <w:t>, for which the following conditions apply:</w:t>
      </w:r>
      <w:r w:rsidRPr="002E54FF">
        <w:rPr>
          <w:rFonts w:ascii="Times New Roman" w:hAnsi="Times New Roman"/>
        </w:rPr>
        <w:t xml:space="preserve"> </w:t>
      </w:r>
    </w:p>
    <w:p w:rsidR="009A7D7A" w:rsidRPr="002E54FF" w:rsidRDefault="009A7D7A" w:rsidP="009A7D7A">
      <w:pPr>
        <w:pStyle w:val="ListParagraph"/>
        <w:numPr>
          <w:ilvl w:val="0"/>
          <w:numId w:val="1"/>
        </w:numPr>
        <w:tabs>
          <w:tab w:val="left" w:pos="720"/>
          <w:tab w:val="right" w:pos="8100"/>
        </w:tabs>
        <w:spacing w:line="480" w:lineRule="auto"/>
        <w:jc w:val="both"/>
        <w:rPr>
          <w:rFonts w:ascii="Times New Roman" w:hAnsi="Times New Roman"/>
        </w:rPr>
      </w:pPr>
      <w:r>
        <w:rPr>
          <w:rFonts w:ascii="Times New Roman" w:hAnsi="Times New Roman"/>
        </w:rPr>
        <w:t>IBEX is c</w:t>
      </w:r>
      <w:r w:rsidRPr="002E54FF">
        <w:rPr>
          <w:rFonts w:ascii="Times New Roman" w:hAnsi="Times New Roman"/>
        </w:rPr>
        <w:t xml:space="preserve">lose to the magnetosphere, where IBEX-Lo observes </w:t>
      </w:r>
      <w:proofErr w:type="gramStart"/>
      <w:r w:rsidRPr="002E54FF">
        <w:rPr>
          <w:rFonts w:ascii="Times New Roman" w:hAnsi="Times New Roman"/>
        </w:rPr>
        <w:t>high count</w:t>
      </w:r>
      <w:proofErr w:type="gramEnd"/>
      <w:r w:rsidRPr="002E54FF">
        <w:rPr>
          <w:rFonts w:ascii="Times New Roman" w:hAnsi="Times New Roman"/>
        </w:rPr>
        <w:t xml:space="preserve"> rates of </w:t>
      </w:r>
      <w:proofErr w:type="spellStart"/>
      <w:r w:rsidRPr="002E54FF">
        <w:rPr>
          <w:rFonts w:ascii="Times New Roman" w:hAnsi="Times New Roman"/>
        </w:rPr>
        <w:t>magnetospheric</w:t>
      </w:r>
      <w:proofErr w:type="spellEnd"/>
      <w:r w:rsidRPr="002E54FF">
        <w:rPr>
          <w:rFonts w:ascii="Times New Roman" w:hAnsi="Times New Roman"/>
        </w:rPr>
        <w:t xml:space="preserve"> </w:t>
      </w:r>
      <w:proofErr w:type="spellStart"/>
      <w:r w:rsidRPr="002E54FF">
        <w:rPr>
          <w:rFonts w:ascii="Times New Roman" w:hAnsi="Times New Roman"/>
        </w:rPr>
        <w:t>ENAs</w:t>
      </w:r>
      <w:proofErr w:type="spellEnd"/>
      <w:r w:rsidRPr="002E54FF">
        <w:rPr>
          <w:rFonts w:ascii="Times New Roman" w:hAnsi="Times New Roman"/>
        </w:rPr>
        <w:t xml:space="preserve"> and ions</w:t>
      </w:r>
      <w:r>
        <w:rPr>
          <w:rFonts w:ascii="Times New Roman" w:hAnsi="Times New Roman"/>
        </w:rPr>
        <w:t>,</w:t>
      </w:r>
      <w:r w:rsidRPr="002E54FF">
        <w:rPr>
          <w:rFonts w:ascii="Times New Roman" w:hAnsi="Times New Roman"/>
        </w:rPr>
        <w:t xml:space="preserve"> based on ang</w:t>
      </w:r>
      <w:r>
        <w:rPr>
          <w:rFonts w:ascii="Times New Roman" w:hAnsi="Times New Roman"/>
        </w:rPr>
        <w:t>u</w:t>
      </w:r>
      <w:r w:rsidRPr="002E54FF">
        <w:rPr>
          <w:rFonts w:ascii="Times New Roman" w:hAnsi="Times New Roman"/>
        </w:rPr>
        <w:t>l</w:t>
      </w:r>
      <w:r>
        <w:rPr>
          <w:rFonts w:ascii="Times New Roman" w:hAnsi="Times New Roman"/>
        </w:rPr>
        <w:t>ar</w:t>
      </w:r>
      <w:r w:rsidRPr="002E54FF">
        <w:rPr>
          <w:rFonts w:ascii="Times New Roman" w:hAnsi="Times New Roman"/>
        </w:rPr>
        <w:t xml:space="preserve"> ranges outside the ISM flow distribution. </w:t>
      </w:r>
    </w:p>
    <w:p w:rsidR="009A7D7A" w:rsidRPr="002E54FF" w:rsidRDefault="009A7D7A" w:rsidP="009A7D7A">
      <w:pPr>
        <w:pStyle w:val="ListParagraph"/>
        <w:numPr>
          <w:ilvl w:val="0"/>
          <w:numId w:val="1"/>
        </w:numPr>
        <w:tabs>
          <w:tab w:val="left" w:pos="720"/>
          <w:tab w:val="right" w:pos="8100"/>
        </w:tabs>
        <w:spacing w:line="480" w:lineRule="auto"/>
        <w:jc w:val="both"/>
        <w:rPr>
          <w:rFonts w:ascii="Times New Roman" w:hAnsi="Times New Roman"/>
        </w:rPr>
      </w:pPr>
      <w:r>
        <w:rPr>
          <w:rFonts w:ascii="Times New Roman" w:hAnsi="Times New Roman"/>
        </w:rPr>
        <w:t>The Moon is</w:t>
      </w:r>
      <w:r w:rsidRPr="002E54FF">
        <w:rPr>
          <w:rFonts w:ascii="Times New Roman" w:hAnsi="Times New Roman"/>
        </w:rPr>
        <w:t xml:space="preserve"> in the IBEX </w:t>
      </w:r>
      <w:proofErr w:type="spellStart"/>
      <w:r w:rsidRPr="002E54FF">
        <w:rPr>
          <w:rFonts w:ascii="Times New Roman" w:hAnsi="Times New Roman"/>
        </w:rPr>
        <w:t>FoV</w:t>
      </w:r>
      <w:proofErr w:type="spellEnd"/>
      <w:r w:rsidRPr="002E54FF">
        <w:rPr>
          <w:rFonts w:ascii="Times New Roman" w:hAnsi="Times New Roman"/>
        </w:rPr>
        <w:t>. These times are taken from the ISOC command files, which contain special commanding for the star sensor.</w:t>
      </w:r>
    </w:p>
    <w:p w:rsidR="009A7D7A" w:rsidRPr="002E54FF" w:rsidDel="007450AE" w:rsidRDefault="009A7D7A" w:rsidP="009A7D7A">
      <w:pPr>
        <w:pStyle w:val="ListParagraph"/>
        <w:numPr>
          <w:ilvl w:val="0"/>
          <w:numId w:val="1"/>
        </w:numPr>
        <w:tabs>
          <w:tab w:val="left" w:pos="720"/>
          <w:tab w:val="right" w:pos="8100"/>
        </w:tabs>
        <w:spacing w:line="480" w:lineRule="auto"/>
        <w:jc w:val="both"/>
        <w:rPr>
          <w:rFonts w:ascii="Times New Roman" w:hAnsi="Times New Roman"/>
        </w:rPr>
      </w:pPr>
      <w:r>
        <w:rPr>
          <w:rFonts w:ascii="Times New Roman" w:hAnsi="Times New Roman"/>
        </w:rPr>
        <w:t xml:space="preserve">The </w:t>
      </w:r>
      <w:r w:rsidRPr="002E54FF">
        <w:rPr>
          <w:rFonts w:ascii="Times New Roman" w:hAnsi="Times New Roman"/>
        </w:rPr>
        <w:t>electron rates for IBEX-Lo</w:t>
      </w:r>
      <w:r>
        <w:rPr>
          <w:rFonts w:ascii="Times New Roman" w:hAnsi="Times New Roman"/>
        </w:rPr>
        <w:t xml:space="preserve"> are high</w:t>
      </w:r>
      <w:r w:rsidRPr="002E54FF">
        <w:rPr>
          <w:rFonts w:ascii="Times New Roman" w:hAnsi="Times New Roman"/>
        </w:rPr>
        <w:t xml:space="preserve">. These times are identified in the IBEX-Lo TOF count rates, when the </w:t>
      </w:r>
      <w:r>
        <w:rPr>
          <w:rFonts w:ascii="Times New Roman" w:hAnsi="Times New Roman"/>
        </w:rPr>
        <w:t xml:space="preserve">otherwise very stable </w:t>
      </w:r>
      <w:r w:rsidRPr="002E54FF">
        <w:rPr>
          <w:rFonts w:ascii="Times New Roman" w:hAnsi="Times New Roman"/>
        </w:rPr>
        <w:t>base count rate outside the ISM flow direction is exceeded by more than a factor of 1.6</w:t>
      </w:r>
      <w:r>
        <w:rPr>
          <w:rFonts w:ascii="Times New Roman" w:hAnsi="Times New Roman"/>
        </w:rPr>
        <w:t xml:space="preserve"> (safely above any stochastic fluctuations of the base count rate, but low enough to indicate any significant electron rate increases)</w:t>
      </w:r>
      <w:r w:rsidRPr="002E54FF">
        <w:rPr>
          <w:rFonts w:ascii="Times New Roman" w:hAnsi="Times New Roman"/>
        </w:rPr>
        <w:t>.</w:t>
      </w:r>
    </w:p>
    <w:p w:rsidR="009A7D7A" w:rsidRPr="002E54FF" w:rsidRDefault="009A7D7A" w:rsidP="009A7D7A">
      <w:pPr>
        <w:pStyle w:val="ListParagraph"/>
        <w:numPr>
          <w:ilvl w:val="0"/>
          <w:numId w:val="1"/>
        </w:numPr>
        <w:tabs>
          <w:tab w:val="left" w:pos="720"/>
          <w:tab w:val="right" w:pos="8100"/>
        </w:tabs>
        <w:spacing w:line="480" w:lineRule="auto"/>
        <w:jc w:val="both"/>
        <w:rPr>
          <w:rFonts w:ascii="Times New Roman" w:hAnsi="Times New Roman"/>
        </w:rPr>
      </w:pPr>
      <w:r w:rsidRPr="00CC3582">
        <w:rPr>
          <w:rFonts w:ascii="Times New Roman" w:hAnsi="Times New Roman" w:cs="TimesNewRomanPSMT"/>
        </w:rPr>
        <w:t>The star tracker function has been impaired. This affects</w:t>
      </w:r>
      <w:r w:rsidRPr="002E54FF">
        <w:rPr>
          <w:rFonts w:ascii="Times New Roman" w:hAnsi="Times New Roman"/>
        </w:rPr>
        <w:t xml:space="preserve"> the determination of the ISM peak location and width in latitude. </w:t>
      </w:r>
    </w:p>
    <w:p w:rsidR="009A7D7A" w:rsidRDefault="009A7D7A" w:rsidP="009A7D7A">
      <w:pPr>
        <w:tabs>
          <w:tab w:val="left" w:pos="720"/>
          <w:tab w:val="right" w:pos="8100"/>
        </w:tabs>
        <w:spacing w:line="480" w:lineRule="auto"/>
        <w:jc w:val="both"/>
        <w:rPr>
          <w:rFonts w:ascii="Times New Roman" w:hAnsi="Times New Roman"/>
        </w:rPr>
      </w:pPr>
      <w:r w:rsidRPr="002E54FF">
        <w:rPr>
          <w:rFonts w:ascii="Times New Roman" w:hAnsi="Times New Roman"/>
        </w:rPr>
        <w:t xml:space="preserve">No further culling for increased background counts </w:t>
      </w:r>
      <w:r>
        <w:rPr>
          <w:rFonts w:ascii="Times New Roman" w:hAnsi="Times New Roman"/>
        </w:rPr>
        <w:t>(</w:t>
      </w:r>
      <w:r w:rsidRPr="002E54FF">
        <w:rPr>
          <w:rFonts w:ascii="Times New Roman" w:hAnsi="Times New Roman"/>
        </w:rPr>
        <w:t xml:space="preserve">routinely performed for </w:t>
      </w:r>
      <w:proofErr w:type="spellStart"/>
      <w:r w:rsidRPr="002E54FF">
        <w:rPr>
          <w:rFonts w:ascii="Times New Roman" w:hAnsi="Times New Roman"/>
        </w:rPr>
        <w:t>suprathermal</w:t>
      </w:r>
      <w:proofErr w:type="spellEnd"/>
      <w:r w:rsidRPr="002E54FF">
        <w:rPr>
          <w:rFonts w:ascii="Times New Roman" w:hAnsi="Times New Roman"/>
        </w:rPr>
        <w:t xml:space="preserve"> ENA observations (</w:t>
      </w:r>
      <w:proofErr w:type="spellStart"/>
      <w:r w:rsidRPr="002E54FF">
        <w:rPr>
          <w:rFonts w:ascii="Times New Roman" w:hAnsi="Times New Roman"/>
        </w:rPr>
        <w:t>McComas</w:t>
      </w:r>
      <w:proofErr w:type="spellEnd"/>
      <w:r w:rsidRPr="002E54FF">
        <w:rPr>
          <w:rFonts w:ascii="Times New Roman" w:hAnsi="Times New Roman"/>
        </w:rPr>
        <w:t xml:space="preserve"> et al. 2009b)</w:t>
      </w:r>
      <w:r>
        <w:rPr>
          <w:rFonts w:ascii="Times New Roman" w:hAnsi="Times New Roman"/>
        </w:rPr>
        <w:t>)</w:t>
      </w:r>
      <w:r w:rsidRPr="002E54FF">
        <w:rPr>
          <w:rFonts w:ascii="Times New Roman" w:hAnsi="Times New Roman"/>
        </w:rPr>
        <w:t xml:space="preserve"> is necessary for ISM flow observations because of the concentrated angular distributions at much higher rates. The time periods used for the analysis of the ISM flow are compiled in Table 1 separately for the total count rate and the angular distribution analysis. </w:t>
      </w:r>
      <w:r>
        <w:rPr>
          <w:rFonts w:ascii="Times New Roman" w:hAnsi="Times New Roman"/>
        </w:rPr>
        <w:t>T</w:t>
      </w:r>
      <w:r w:rsidRPr="002E54FF">
        <w:rPr>
          <w:rFonts w:ascii="Times New Roman" w:hAnsi="Times New Roman"/>
        </w:rPr>
        <w:t xml:space="preserve">he angular distribution analysis, in general, is performed on much shorter </w:t>
      </w:r>
      <w:r>
        <w:rPr>
          <w:rFonts w:ascii="Times New Roman" w:hAnsi="Times New Roman"/>
        </w:rPr>
        <w:t>‘</w:t>
      </w:r>
      <w:r w:rsidRPr="002E54FF">
        <w:rPr>
          <w:rFonts w:ascii="Times New Roman" w:hAnsi="Times New Roman"/>
        </w:rPr>
        <w:t>good</w:t>
      </w:r>
      <w:r>
        <w:rPr>
          <w:rFonts w:ascii="Times New Roman" w:hAnsi="Times New Roman"/>
        </w:rPr>
        <w:t>’</w:t>
      </w:r>
      <w:r w:rsidRPr="002E54FF">
        <w:rPr>
          <w:rFonts w:ascii="Times New Roman" w:hAnsi="Times New Roman"/>
        </w:rPr>
        <w:t xml:space="preserve"> time periods </w:t>
      </w:r>
      <w:r>
        <w:rPr>
          <w:rFonts w:ascii="Times New Roman" w:hAnsi="Times New Roman"/>
        </w:rPr>
        <w:t xml:space="preserve">than the count rate analysis </w:t>
      </w:r>
      <w:r w:rsidRPr="002E54FF">
        <w:rPr>
          <w:rFonts w:ascii="Times New Roman" w:hAnsi="Times New Roman"/>
        </w:rPr>
        <w:t xml:space="preserve">because nominal </w:t>
      </w:r>
      <w:r>
        <w:rPr>
          <w:rFonts w:ascii="Times New Roman" w:hAnsi="Times New Roman"/>
        </w:rPr>
        <w:t>operation</w:t>
      </w:r>
      <w:r w:rsidRPr="002E54FF">
        <w:rPr>
          <w:rFonts w:ascii="Times New Roman" w:hAnsi="Times New Roman"/>
        </w:rPr>
        <w:t xml:space="preserve"> of the star tracker is required</w:t>
      </w:r>
      <w:r>
        <w:rPr>
          <w:rFonts w:ascii="Times New Roman" w:hAnsi="Times New Roman"/>
        </w:rPr>
        <w:t>.</w:t>
      </w:r>
      <w:r w:rsidRPr="002E54FF">
        <w:rPr>
          <w:rFonts w:ascii="Times New Roman" w:hAnsi="Times New Roman"/>
        </w:rPr>
        <w:t xml:space="preserve"> </w:t>
      </w:r>
      <w:r>
        <w:rPr>
          <w:rFonts w:ascii="Times New Roman" w:hAnsi="Times New Roman"/>
        </w:rPr>
        <w:t>B</w:t>
      </w:r>
      <w:r w:rsidRPr="002E54FF">
        <w:rPr>
          <w:rFonts w:ascii="Times New Roman" w:hAnsi="Times New Roman"/>
        </w:rPr>
        <w:t>ecause the rate analysis requires contiguous time sections of fixed length</w:t>
      </w:r>
      <w:r>
        <w:rPr>
          <w:rFonts w:ascii="Times New Roman" w:hAnsi="Times New Roman"/>
        </w:rPr>
        <w:t xml:space="preserve"> to achieve approximately comparable counting statistics for each data point, very small portions at the beginning or end of the ‘good’ time intervals may be unused, which accounts for the occasional foreshortening of the ‘good’ time intervals for the rate analysis at the beginning or the end.</w:t>
      </w:r>
    </w:p>
    <w:p w:rsidR="009A7D7A" w:rsidRDefault="009A7D7A" w:rsidP="009A7D7A">
      <w:pPr>
        <w:tabs>
          <w:tab w:val="left" w:pos="720"/>
          <w:tab w:val="right" w:pos="8100"/>
        </w:tabs>
        <w:spacing w:after="120" w:line="480" w:lineRule="auto"/>
        <w:jc w:val="both"/>
        <w:rPr>
          <w:rFonts w:ascii="Times New Roman" w:hAnsi="Times New Roman"/>
        </w:rPr>
      </w:pPr>
      <w:r w:rsidRPr="00DB161C">
        <w:rPr>
          <w:rFonts w:ascii="Times New Roman" w:hAnsi="Times New Roman"/>
          <w:b/>
        </w:rPr>
        <w:t>Table 1</w:t>
      </w:r>
      <w:r>
        <w:rPr>
          <w:rFonts w:ascii="Times New Roman" w:hAnsi="Times New Roman"/>
        </w:rPr>
        <w:t>: IBEX-Lo ISM flow observation periods.</w:t>
      </w:r>
    </w:p>
    <w:tbl>
      <w:tblPr>
        <w:tblStyle w:val="TableGrid"/>
        <w:tblW w:w="9810" w:type="dxa"/>
        <w:tblInd w:w="-252" w:type="dxa"/>
        <w:tblBorders>
          <w:left w:val="none" w:sz="0" w:space="0" w:color="auto"/>
          <w:right w:val="none" w:sz="0" w:space="0" w:color="auto"/>
          <w:insideV w:val="none" w:sz="0" w:space="0" w:color="auto"/>
        </w:tblBorders>
        <w:tblLook w:val="00BF"/>
      </w:tblPr>
      <w:tblGrid>
        <w:gridCol w:w="710"/>
        <w:gridCol w:w="859"/>
        <w:gridCol w:w="3309"/>
        <w:gridCol w:w="3330"/>
        <w:gridCol w:w="1602"/>
      </w:tblGrid>
      <w:tr w:rsidR="009A7D7A" w:rsidRPr="006C1F1B">
        <w:tc>
          <w:tcPr>
            <w:tcW w:w="710" w:type="dxa"/>
          </w:tcPr>
          <w:p w:rsidR="009A7D7A" w:rsidRPr="00861676" w:rsidRDefault="009A7D7A" w:rsidP="00B56D63">
            <w:pPr>
              <w:rPr>
                <w:rFonts w:ascii="Times New Roman" w:hAnsi="Times New Roman"/>
                <w:sz w:val="20"/>
                <w:szCs w:val="22"/>
              </w:rPr>
            </w:pPr>
            <w:r w:rsidRPr="00861676">
              <w:rPr>
                <w:rFonts w:ascii="Times New Roman" w:hAnsi="Times New Roman"/>
                <w:sz w:val="20"/>
              </w:rPr>
              <w:t>Orbit</w:t>
            </w:r>
          </w:p>
        </w:tc>
        <w:tc>
          <w:tcPr>
            <w:tcW w:w="859" w:type="dxa"/>
          </w:tcPr>
          <w:p w:rsidR="009A7D7A" w:rsidRPr="00861676" w:rsidRDefault="009A7D7A" w:rsidP="00336675">
            <w:pPr>
              <w:rPr>
                <w:rFonts w:ascii="Times New Roman" w:hAnsi="Times New Roman"/>
                <w:sz w:val="20"/>
                <w:szCs w:val="22"/>
              </w:rPr>
            </w:pPr>
            <w:proofErr w:type="spellStart"/>
            <w:r w:rsidRPr="00861676">
              <w:rPr>
                <w:rFonts w:ascii="Times New Roman" w:hAnsi="Times New Roman"/>
                <w:sz w:val="20"/>
              </w:rPr>
              <w:t>SunPt</w:t>
            </w:r>
            <w:proofErr w:type="spellEnd"/>
            <w:r w:rsidRPr="00861676">
              <w:rPr>
                <w:rFonts w:ascii="Times New Roman" w:hAnsi="Times New Roman"/>
                <w:sz w:val="20"/>
              </w:rPr>
              <w:br/>
            </w:r>
            <w:proofErr w:type="spellStart"/>
            <w:r w:rsidRPr="00861676">
              <w:rPr>
                <w:rFonts w:ascii="Times New Roman" w:hAnsi="Times New Roman"/>
                <w:sz w:val="20"/>
              </w:rPr>
              <w:t>Longit</w:t>
            </w:r>
            <w:proofErr w:type="spellEnd"/>
            <w:r w:rsidRPr="00861676">
              <w:rPr>
                <w:rFonts w:ascii="Times New Roman" w:hAnsi="Times New Roman"/>
                <w:sz w:val="20"/>
              </w:rPr>
              <w:t>.</w:t>
            </w:r>
          </w:p>
        </w:tc>
        <w:tc>
          <w:tcPr>
            <w:tcW w:w="3309" w:type="dxa"/>
          </w:tcPr>
          <w:p w:rsidR="009A7D7A" w:rsidRPr="001A04EC" w:rsidRDefault="009A7D7A" w:rsidP="001A04EC">
            <w:pPr>
              <w:rPr>
                <w:rFonts w:ascii="Times New Roman" w:hAnsi="Times New Roman"/>
                <w:sz w:val="20"/>
                <w:szCs w:val="22"/>
              </w:rPr>
            </w:pPr>
            <w:r w:rsidRPr="00861676">
              <w:rPr>
                <w:rFonts w:ascii="Times New Roman" w:hAnsi="Times New Roman"/>
                <w:sz w:val="20"/>
              </w:rPr>
              <w:t>Good Times for Rates</w:t>
            </w:r>
            <w:r w:rsidRPr="00861676">
              <w:rPr>
                <w:rFonts w:ascii="Times New Roman" w:hAnsi="Times New Roman"/>
                <w:sz w:val="20"/>
              </w:rPr>
              <w:br/>
              <w:t>(year/</w:t>
            </w:r>
            <w:proofErr w:type="spellStart"/>
            <w:r w:rsidRPr="00861676">
              <w:rPr>
                <w:rFonts w:ascii="Times New Roman" w:hAnsi="Times New Roman"/>
                <w:sz w:val="20"/>
              </w:rPr>
              <w:t>m</w:t>
            </w:r>
            <w:proofErr w:type="gramStart"/>
            <w:r w:rsidRPr="00861676">
              <w:rPr>
                <w:rFonts w:ascii="Times New Roman" w:hAnsi="Times New Roman"/>
                <w:sz w:val="20"/>
              </w:rPr>
              <w:t>:d:h:m:s</w:t>
            </w:r>
            <w:proofErr w:type="spellEnd"/>
            <w:proofErr w:type="gramEnd"/>
            <w:r w:rsidRPr="00861676">
              <w:rPr>
                <w:rFonts w:ascii="Times New Roman" w:hAnsi="Times New Roman"/>
                <w:sz w:val="20"/>
              </w:rPr>
              <w:t xml:space="preserve"> - </w:t>
            </w:r>
            <w:proofErr w:type="spellStart"/>
            <w:r w:rsidRPr="00861676">
              <w:rPr>
                <w:rFonts w:ascii="Times New Roman" w:hAnsi="Times New Roman"/>
                <w:sz w:val="20"/>
              </w:rPr>
              <w:t>m:d:h:m:s</w:t>
            </w:r>
            <w:proofErr w:type="spellEnd"/>
            <w:r w:rsidRPr="00861676">
              <w:rPr>
                <w:rFonts w:ascii="Times New Roman" w:hAnsi="Times New Roman"/>
                <w:sz w:val="20"/>
              </w:rPr>
              <w:t>)</w:t>
            </w:r>
            <w:r w:rsidR="001A04EC">
              <w:rPr>
                <w:rFonts w:ascii="Times New Roman" w:hAnsi="Times New Roman"/>
                <w:sz w:val="20"/>
              </w:rPr>
              <w:br/>
            </w:r>
            <w:r w:rsidR="001A04EC">
              <w:rPr>
                <w:rFonts w:ascii="Times New Roman" w:hAnsi="Times New Roman"/>
                <w:sz w:val="20"/>
                <w:szCs w:val="22"/>
              </w:rPr>
              <w:t xml:space="preserve">Files: </w:t>
            </w:r>
            <w:proofErr w:type="spellStart"/>
            <w:r w:rsidR="001A04EC">
              <w:rPr>
                <w:rFonts w:ascii="Times New Roman" w:hAnsi="Times New Roman"/>
                <w:sz w:val="20"/>
                <w:szCs w:val="22"/>
              </w:rPr>
              <w:t>onnnn_</w:t>
            </w:r>
            <w:r w:rsidR="001A04EC" w:rsidRPr="001A04EC">
              <w:rPr>
                <w:rFonts w:ascii="Times New Roman" w:hAnsi="Times New Roman"/>
                <w:sz w:val="20"/>
                <w:szCs w:val="22"/>
              </w:rPr>
              <w:t>ctratedata.csv</w:t>
            </w:r>
            <w:proofErr w:type="spellEnd"/>
          </w:p>
        </w:tc>
        <w:tc>
          <w:tcPr>
            <w:tcW w:w="3330" w:type="dxa"/>
          </w:tcPr>
          <w:p w:rsidR="009A7D7A" w:rsidRPr="001A04EC" w:rsidRDefault="009A7D7A" w:rsidP="00B56D63">
            <w:pPr>
              <w:rPr>
                <w:rFonts w:ascii="Times New Roman" w:hAnsi="Times New Roman"/>
                <w:sz w:val="20"/>
                <w:szCs w:val="22"/>
              </w:rPr>
            </w:pPr>
            <w:r w:rsidRPr="00861676">
              <w:rPr>
                <w:rFonts w:ascii="Times New Roman" w:hAnsi="Times New Roman"/>
                <w:sz w:val="20"/>
              </w:rPr>
              <w:t>Good Times for Angular Distributions</w:t>
            </w:r>
            <w:r w:rsidR="001A04EC">
              <w:rPr>
                <w:rFonts w:ascii="Times New Roman" w:hAnsi="Times New Roman"/>
                <w:sz w:val="20"/>
              </w:rPr>
              <w:br/>
            </w:r>
            <w:r w:rsidR="001A04EC">
              <w:rPr>
                <w:rFonts w:ascii="Times New Roman" w:hAnsi="Times New Roman"/>
                <w:sz w:val="20"/>
                <w:szCs w:val="22"/>
              </w:rPr>
              <w:t xml:space="preserve">Files: </w:t>
            </w:r>
            <w:proofErr w:type="spellStart"/>
            <w:r w:rsidR="001A04EC">
              <w:rPr>
                <w:rFonts w:ascii="Times New Roman" w:hAnsi="Times New Roman"/>
                <w:sz w:val="20"/>
                <w:szCs w:val="22"/>
              </w:rPr>
              <w:t>onnnn</w:t>
            </w:r>
            <w:proofErr w:type="spellEnd"/>
            <w:r w:rsidR="001A04EC">
              <w:rPr>
                <w:rFonts w:ascii="Times New Roman" w:hAnsi="Times New Roman"/>
                <w:sz w:val="20"/>
                <w:szCs w:val="22"/>
              </w:rPr>
              <w:t>_</w:t>
            </w:r>
            <w:r w:rsidR="001A04EC">
              <w:t xml:space="preserve"> </w:t>
            </w:r>
            <w:proofErr w:type="spellStart"/>
            <w:r w:rsidR="001A04EC" w:rsidRPr="001A04EC">
              <w:rPr>
                <w:rFonts w:ascii="Times New Roman" w:hAnsi="Times New Roman"/>
                <w:sz w:val="20"/>
                <w:szCs w:val="22"/>
              </w:rPr>
              <w:t>angulardata.csv</w:t>
            </w:r>
            <w:proofErr w:type="spellEnd"/>
          </w:p>
        </w:tc>
        <w:tc>
          <w:tcPr>
            <w:tcW w:w="1602" w:type="dxa"/>
          </w:tcPr>
          <w:p w:rsidR="009A7D7A" w:rsidRPr="00861676" w:rsidRDefault="009A7D7A" w:rsidP="00B56D63">
            <w:pPr>
              <w:rPr>
                <w:rFonts w:ascii="Times New Roman" w:hAnsi="Times New Roman"/>
                <w:sz w:val="20"/>
              </w:rPr>
            </w:pPr>
            <w:r w:rsidRPr="00861676">
              <w:rPr>
                <w:rFonts w:ascii="Times New Roman" w:hAnsi="Times New Roman"/>
                <w:sz w:val="20"/>
              </w:rPr>
              <w:t>Other Conditions</w:t>
            </w:r>
          </w:p>
        </w:tc>
      </w:tr>
      <w:tr w:rsidR="009A7D7A" w:rsidRPr="006C1F1B">
        <w:tc>
          <w:tcPr>
            <w:tcW w:w="9810" w:type="dxa"/>
            <w:gridSpan w:val="5"/>
          </w:tcPr>
          <w:p w:rsidR="009A7D7A" w:rsidRPr="00861676" w:rsidRDefault="009A7D7A" w:rsidP="00B56D63">
            <w:pPr>
              <w:rPr>
                <w:rFonts w:ascii="Times New Roman" w:hAnsi="Times New Roman"/>
                <w:sz w:val="20"/>
                <w:szCs w:val="22"/>
              </w:rPr>
            </w:pPr>
            <w:r w:rsidRPr="00861676">
              <w:rPr>
                <w:rFonts w:ascii="Times New Roman" w:hAnsi="Times New Roman"/>
                <w:sz w:val="20"/>
              </w:rPr>
              <w:t>2009</w:t>
            </w:r>
          </w:p>
        </w:tc>
      </w:tr>
      <w:tr w:rsidR="009A7D7A" w:rsidRPr="00C759F5">
        <w:trPr>
          <w:trHeight w:val="179"/>
        </w:trPr>
        <w:tc>
          <w:tcPr>
            <w:tcW w:w="710" w:type="dxa"/>
            <w:vMerge w:val="restart"/>
            <w:tcBorders>
              <w:bottom w:val="nil"/>
            </w:tcBorders>
          </w:tcPr>
          <w:p w:rsidR="009A7D7A" w:rsidRDefault="009A7D7A" w:rsidP="00B56D63">
            <w:pPr>
              <w:rPr>
                <w:rFonts w:ascii="Times New Roman" w:hAnsi="Times New Roman"/>
                <w:sz w:val="20"/>
                <w:szCs w:val="22"/>
              </w:rPr>
            </w:pPr>
            <w:r w:rsidRPr="00C759F5">
              <w:rPr>
                <w:rFonts w:ascii="Times New Roman" w:hAnsi="Times New Roman"/>
                <w:sz w:val="20"/>
              </w:rPr>
              <w:t>0012</w:t>
            </w:r>
          </w:p>
        </w:tc>
        <w:tc>
          <w:tcPr>
            <w:tcW w:w="859" w:type="dxa"/>
            <w:vMerge w:val="restart"/>
            <w:tcBorders>
              <w:bottom w:val="nil"/>
            </w:tcBorders>
          </w:tcPr>
          <w:p w:rsidR="009A7D7A" w:rsidRDefault="009A7D7A" w:rsidP="00B56D63">
            <w:pPr>
              <w:rPr>
                <w:rFonts w:ascii="Times New Roman" w:hAnsi="Times New Roman"/>
                <w:sz w:val="20"/>
                <w:szCs w:val="22"/>
              </w:rPr>
            </w:pPr>
            <w:r>
              <w:rPr>
                <w:rFonts w:ascii="Times New Roman" w:hAnsi="Times New Roman"/>
                <w:sz w:val="20"/>
              </w:rPr>
              <w:t>105.24</w:t>
            </w:r>
          </w:p>
        </w:tc>
        <w:tc>
          <w:tcPr>
            <w:tcW w:w="3309" w:type="dxa"/>
            <w:tcBorders>
              <w:bottom w:val="nil"/>
            </w:tcBorders>
          </w:tcPr>
          <w:p w:rsidR="009A7D7A" w:rsidRDefault="009A7D7A" w:rsidP="00B56D63">
            <w:pPr>
              <w:rPr>
                <w:rFonts w:ascii="Times New Roman" w:hAnsi="Times New Roman"/>
                <w:sz w:val="20"/>
                <w:szCs w:val="22"/>
              </w:rPr>
            </w:pPr>
            <w:r w:rsidRPr="001C1468">
              <w:rPr>
                <w:rFonts w:ascii="Times New Roman" w:hAnsi="Times New Roman"/>
                <w:sz w:val="20"/>
              </w:rPr>
              <w:t>2009/01:02:18:23:37-01:02:22:26:04</w:t>
            </w:r>
          </w:p>
        </w:tc>
        <w:tc>
          <w:tcPr>
            <w:tcW w:w="3330" w:type="dxa"/>
            <w:tcBorders>
              <w:bottom w:val="nil"/>
            </w:tcBorders>
          </w:tcPr>
          <w:p w:rsidR="009A7D7A" w:rsidRDefault="009A7D7A" w:rsidP="00B56D63">
            <w:pPr>
              <w:rPr>
                <w:rFonts w:ascii="Times New Roman" w:hAnsi="Times New Roman"/>
                <w:sz w:val="20"/>
                <w:szCs w:val="22"/>
              </w:rPr>
            </w:pPr>
            <w:r>
              <w:rPr>
                <w:rFonts w:ascii="Times New Roman" w:hAnsi="Times New Roman"/>
                <w:sz w:val="20"/>
              </w:rPr>
              <w:t xml:space="preserve"> </w:t>
            </w:r>
          </w:p>
        </w:tc>
        <w:tc>
          <w:tcPr>
            <w:tcW w:w="1602" w:type="dxa"/>
            <w:vMerge w:val="restart"/>
          </w:tcPr>
          <w:p w:rsidR="009A7D7A" w:rsidRDefault="009A7D7A" w:rsidP="00B56D63">
            <w:pPr>
              <w:rPr>
                <w:rFonts w:ascii="Times New Roman" w:hAnsi="Times New Roman"/>
                <w:sz w:val="20"/>
              </w:rPr>
            </w:pPr>
          </w:p>
        </w:tc>
      </w:tr>
      <w:tr w:rsidR="009A7D7A" w:rsidRPr="00C759F5">
        <w:tc>
          <w:tcPr>
            <w:tcW w:w="710" w:type="dxa"/>
            <w:vMerge/>
            <w:tcBorders>
              <w:top w:val="nil"/>
              <w:bottom w:val="nil"/>
            </w:tcBorders>
          </w:tcPr>
          <w:p w:rsidR="009A7D7A" w:rsidRDefault="009A7D7A" w:rsidP="00B56D63">
            <w:pPr>
              <w:rPr>
                <w:rFonts w:ascii="Times New Roman" w:hAnsi="Times New Roman"/>
                <w:sz w:val="20"/>
                <w:szCs w:val="22"/>
              </w:rPr>
            </w:pPr>
          </w:p>
        </w:tc>
        <w:tc>
          <w:tcPr>
            <w:tcW w:w="859" w:type="dxa"/>
            <w:vMerge/>
            <w:tcBorders>
              <w:top w:val="nil"/>
              <w:bottom w:val="nil"/>
            </w:tcBorders>
          </w:tcPr>
          <w:p w:rsidR="009A7D7A" w:rsidRDefault="009A7D7A" w:rsidP="00B56D63">
            <w:pPr>
              <w:rPr>
                <w:rFonts w:ascii="Times New Roman" w:hAnsi="Times New Roman"/>
                <w:sz w:val="20"/>
                <w:szCs w:val="22"/>
              </w:rPr>
            </w:pPr>
          </w:p>
        </w:tc>
        <w:tc>
          <w:tcPr>
            <w:tcW w:w="3309" w:type="dxa"/>
            <w:tcBorders>
              <w:top w:val="nil"/>
              <w:bottom w:val="nil"/>
            </w:tcBorders>
          </w:tcPr>
          <w:p w:rsidR="009A7D7A" w:rsidRDefault="009A7D7A" w:rsidP="00B56D63">
            <w:pPr>
              <w:rPr>
                <w:rFonts w:ascii="Times New Roman" w:hAnsi="Times New Roman"/>
                <w:sz w:val="20"/>
                <w:szCs w:val="22"/>
              </w:rPr>
            </w:pPr>
            <w:r w:rsidRPr="001C1468">
              <w:rPr>
                <w:rFonts w:ascii="Times New Roman" w:hAnsi="Times New Roman"/>
                <w:sz w:val="20"/>
              </w:rPr>
              <w:t>2009/01:03:01:27:10-01:06:19:36:05</w:t>
            </w:r>
          </w:p>
        </w:tc>
        <w:tc>
          <w:tcPr>
            <w:tcW w:w="3330" w:type="dxa"/>
            <w:tcBorders>
              <w:top w:val="nil"/>
              <w:bottom w:val="nil"/>
            </w:tcBorders>
          </w:tcPr>
          <w:p w:rsidR="009A7D7A" w:rsidRDefault="009A7D7A" w:rsidP="00B56D63">
            <w:pPr>
              <w:rPr>
                <w:rFonts w:ascii="Times New Roman" w:hAnsi="Times New Roman"/>
                <w:sz w:val="20"/>
                <w:szCs w:val="22"/>
              </w:rPr>
            </w:pPr>
            <w:r>
              <w:rPr>
                <w:rFonts w:ascii="Times New Roman" w:hAnsi="Times New Roman"/>
                <w:sz w:val="20"/>
              </w:rPr>
              <w:t xml:space="preserve"> </w:t>
            </w:r>
            <w:r w:rsidRPr="006E5ECE">
              <w:rPr>
                <w:rFonts w:ascii="Times New Roman" w:hAnsi="Times New Roman"/>
                <w:sz w:val="20"/>
              </w:rPr>
              <w:t>2009/01:03:15:28:18-01:06:19:39:58</w:t>
            </w:r>
          </w:p>
        </w:tc>
        <w:tc>
          <w:tcPr>
            <w:tcW w:w="1602" w:type="dxa"/>
            <w:vMerge/>
          </w:tcPr>
          <w:p w:rsidR="009A7D7A" w:rsidRDefault="009A7D7A" w:rsidP="00B56D63">
            <w:pPr>
              <w:rPr>
                <w:rFonts w:ascii="Times New Roman" w:hAnsi="Times New Roman"/>
                <w:sz w:val="20"/>
              </w:rPr>
            </w:pPr>
          </w:p>
        </w:tc>
      </w:tr>
      <w:tr w:rsidR="009A7D7A" w:rsidRPr="00C759F5">
        <w:tc>
          <w:tcPr>
            <w:tcW w:w="710" w:type="dxa"/>
            <w:vMerge/>
            <w:tcBorders>
              <w:top w:val="nil"/>
              <w:bottom w:val="nil"/>
            </w:tcBorders>
          </w:tcPr>
          <w:p w:rsidR="009A7D7A" w:rsidRDefault="009A7D7A" w:rsidP="00B56D63">
            <w:pPr>
              <w:rPr>
                <w:rFonts w:ascii="Times New Roman" w:hAnsi="Times New Roman"/>
                <w:sz w:val="20"/>
                <w:szCs w:val="22"/>
              </w:rPr>
            </w:pPr>
          </w:p>
        </w:tc>
        <w:tc>
          <w:tcPr>
            <w:tcW w:w="859" w:type="dxa"/>
            <w:vMerge/>
            <w:tcBorders>
              <w:top w:val="nil"/>
              <w:bottom w:val="nil"/>
            </w:tcBorders>
          </w:tcPr>
          <w:p w:rsidR="009A7D7A" w:rsidRDefault="009A7D7A" w:rsidP="00B56D63">
            <w:pPr>
              <w:rPr>
                <w:rFonts w:ascii="Times New Roman" w:hAnsi="Times New Roman"/>
                <w:sz w:val="20"/>
                <w:szCs w:val="22"/>
              </w:rPr>
            </w:pPr>
          </w:p>
        </w:tc>
        <w:tc>
          <w:tcPr>
            <w:tcW w:w="3309" w:type="dxa"/>
            <w:vMerge w:val="restart"/>
            <w:tcBorders>
              <w:top w:val="nil"/>
              <w:bottom w:val="nil"/>
            </w:tcBorders>
          </w:tcPr>
          <w:p w:rsidR="009A7D7A" w:rsidRDefault="009A7D7A" w:rsidP="00B56D63">
            <w:pPr>
              <w:rPr>
                <w:rFonts w:ascii="Times New Roman" w:hAnsi="Times New Roman"/>
                <w:sz w:val="20"/>
                <w:szCs w:val="22"/>
              </w:rPr>
            </w:pPr>
            <w:r w:rsidRPr="001C1468">
              <w:rPr>
                <w:rFonts w:ascii="Times New Roman" w:hAnsi="Times New Roman"/>
                <w:sz w:val="20"/>
              </w:rPr>
              <w:t>2009/01:06:23:36:34-01:08:18:44:31</w:t>
            </w:r>
          </w:p>
        </w:tc>
        <w:tc>
          <w:tcPr>
            <w:tcW w:w="3330" w:type="dxa"/>
            <w:tcBorders>
              <w:top w:val="nil"/>
              <w:bottom w:val="nil"/>
            </w:tcBorders>
          </w:tcPr>
          <w:p w:rsidR="009A7D7A" w:rsidRDefault="009A7D7A" w:rsidP="00B56D63">
            <w:pPr>
              <w:rPr>
                <w:rFonts w:ascii="Times New Roman" w:hAnsi="Times New Roman"/>
                <w:sz w:val="20"/>
                <w:szCs w:val="22"/>
              </w:rPr>
            </w:pPr>
            <w:r>
              <w:rPr>
                <w:rFonts w:ascii="Times New Roman" w:hAnsi="Times New Roman"/>
                <w:sz w:val="20"/>
              </w:rPr>
              <w:t xml:space="preserve"> </w:t>
            </w:r>
            <w:r w:rsidRPr="006E5ECE">
              <w:rPr>
                <w:rFonts w:ascii="Times New Roman" w:hAnsi="Times New Roman"/>
                <w:sz w:val="20"/>
              </w:rPr>
              <w:t>2009/01:06:21:29:53-01:07:01:51:34</w:t>
            </w:r>
          </w:p>
        </w:tc>
        <w:tc>
          <w:tcPr>
            <w:tcW w:w="1602" w:type="dxa"/>
            <w:vMerge/>
          </w:tcPr>
          <w:p w:rsidR="009A7D7A" w:rsidRDefault="009A7D7A" w:rsidP="00B56D63">
            <w:pPr>
              <w:rPr>
                <w:rFonts w:ascii="Times New Roman" w:hAnsi="Times New Roman"/>
                <w:sz w:val="20"/>
              </w:rPr>
            </w:pPr>
          </w:p>
        </w:tc>
      </w:tr>
      <w:tr w:rsidR="009A7D7A" w:rsidRPr="00C759F5">
        <w:tc>
          <w:tcPr>
            <w:tcW w:w="710" w:type="dxa"/>
            <w:vMerge/>
            <w:tcBorders>
              <w:top w:val="nil"/>
              <w:bottom w:val="nil"/>
            </w:tcBorders>
          </w:tcPr>
          <w:p w:rsidR="009A7D7A" w:rsidRDefault="009A7D7A" w:rsidP="00B56D63">
            <w:pPr>
              <w:rPr>
                <w:rFonts w:ascii="Times New Roman" w:hAnsi="Times New Roman"/>
                <w:sz w:val="20"/>
                <w:szCs w:val="22"/>
              </w:rPr>
            </w:pPr>
          </w:p>
        </w:tc>
        <w:tc>
          <w:tcPr>
            <w:tcW w:w="859" w:type="dxa"/>
            <w:vMerge/>
            <w:tcBorders>
              <w:top w:val="nil"/>
              <w:bottom w:val="nil"/>
            </w:tcBorders>
          </w:tcPr>
          <w:p w:rsidR="009A7D7A" w:rsidRDefault="009A7D7A" w:rsidP="00B56D63">
            <w:pPr>
              <w:rPr>
                <w:rFonts w:ascii="Times New Roman" w:hAnsi="Times New Roman"/>
                <w:sz w:val="20"/>
                <w:szCs w:val="22"/>
              </w:rPr>
            </w:pPr>
          </w:p>
        </w:tc>
        <w:tc>
          <w:tcPr>
            <w:tcW w:w="3309" w:type="dxa"/>
            <w:vMerge/>
            <w:tcBorders>
              <w:top w:val="nil"/>
              <w:bottom w:val="nil"/>
            </w:tcBorders>
          </w:tcPr>
          <w:p w:rsidR="009A7D7A" w:rsidRDefault="009A7D7A" w:rsidP="00B56D63">
            <w:pPr>
              <w:rPr>
                <w:rFonts w:ascii="Times New Roman" w:hAnsi="Times New Roman"/>
                <w:sz w:val="20"/>
                <w:szCs w:val="22"/>
              </w:rPr>
            </w:pPr>
          </w:p>
        </w:tc>
        <w:tc>
          <w:tcPr>
            <w:tcW w:w="3330" w:type="dxa"/>
            <w:tcBorders>
              <w:top w:val="nil"/>
              <w:bottom w:val="nil"/>
            </w:tcBorders>
          </w:tcPr>
          <w:p w:rsidR="009A7D7A" w:rsidRDefault="009A7D7A" w:rsidP="00B56D63">
            <w:pPr>
              <w:rPr>
                <w:rFonts w:ascii="Times New Roman" w:hAnsi="Times New Roman"/>
                <w:sz w:val="20"/>
                <w:szCs w:val="22"/>
              </w:rPr>
            </w:pPr>
            <w:r>
              <w:rPr>
                <w:rFonts w:ascii="Times New Roman" w:hAnsi="Times New Roman"/>
                <w:sz w:val="20"/>
              </w:rPr>
              <w:t xml:space="preserve"> </w:t>
            </w:r>
            <w:r w:rsidRPr="006E5ECE">
              <w:rPr>
                <w:rFonts w:ascii="Times New Roman" w:hAnsi="Times New Roman"/>
                <w:sz w:val="20"/>
              </w:rPr>
              <w:t>2009/01:07:02:53:37-01:08:03:00:48</w:t>
            </w:r>
          </w:p>
        </w:tc>
        <w:tc>
          <w:tcPr>
            <w:tcW w:w="1602" w:type="dxa"/>
            <w:vMerge/>
          </w:tcPr>
          <w:p w:rsidR="009A7D7A" w:rsidRDefault="009A7D7A" w:rsidP="00B56D63">
            <w:pPr>
              <w:rPr>
                <w:rFonts w:ascii="Times New Roman" w:hAnsi="Times New Roman"/>
                <w:sz w:val="20"/>
              </w:rPr>
            </w:pPr>
          </w:p>
        </w:tc>
      </w:tr>
      <w:tr w:rsidR="009A7D7A" w:rsidRPr="00C759F5">
        <w:tc>
          <w:tcPr>
            <w:tcW w:w="710" w:type="dxa"/>
            <w:vMerge/>
            <w:tcBorders>
              <w:top w:val="nil"/>
              <w:bottom w:val="nil"/>
            </w:tcBorders>
          </w:tcPr>
          <w:p w:rsidR="009A7D7A" w:rsidRDefault="009A7D7A" w:rsidP="00B56D63">
            <w:pPr>
              <w:rPr>
                <w:rFonts w:ascii="Times New Roman" w:hAnsi="Times New Roman"/>
                <w:sz w:val="20"/>
                <w:szCs w:val="22"/>
              </w:rPr>
            </w:pPr>
          </w:p>
        </w:tc>
        <w:tc>
          <w:tcPr>
            <w:tcW w:w="859" w:type="dxa"/>
            <w:vMerge/>
            <w:tcBorders>
              <w:top w:val="nil"/>
              <w:bottom w:val="nil"/>
            </w:tcBorders>
          </w:tcPr>
          <w:p w:rsidR="009A7D7A" w:rsidRDefault="009A7D7A" w:rsidP="00B56D63">
            <w:pPr>
              <w:rPr>
                <w:rFonts w:ascii="Times New Roman" w:hAnsi="Times New Roman"/>
                <w:sz w:val="20"/>
                <w:szCs w:val="22"/>
              </w:rPr>
            </w:pPr>
          </w:p>
        </w:tc>
        <w:tc>
          <w:tcPr>
            <w:tcW w:w="3309" w:type="dxa"/>
            <w:vMerge/>
            <w:tcBorders>
              <w:top w:val="nil"/>
              <w:bottom w:val="nil"/>
            </w:tcBorders>
          </w:tcPr>
          <w:p w:rsidR="009A7D7A" w:rsidRDefault="009A7D7A" w:rsidP="00B56D63">
            <w:pPr>
              <w:rPr>
                <w:rFonts w:ascii="Times New Roman" w:hAnsi="Times New Roman"/>
                <w:sz w:val="20"/>
                <w:szCs w:val="22"/>
              </w:rPr>
            </w:pPr>
          </w:p>
        </w:tc>
        <w:tc>
          <w:tcPr>
            <w:tcW w:w="3330" w:type="dxa"/>
            <w:tcBorders>
              <w:top w:val="nil"/>
              <w:bottom w:val="nil"/>
            </w:tcBorders>
          </w:tcPr>
          <w:p w:rsidR="009A7D7A" w:rsidRDefault="009A7D7A" w:rsidP="00B56D63">
            <w:pPr>
              <w:rPr>
                <w:rFonts w:ascii="Times New Roman" w:hAnsi="Times New Roman"/>
                <w:sz w:val="20"/>
                <w:szCs w:val="22"/>
              </w:rPr>
            </w:pPr>
            <w:r>
              <w:rPr>
                <w:rFonts w:ascii="Times New Roman" w:hAnsi="Times New Roman"/>
                <w:sz w:val="20"/>
              </w:rPr>
              <w:t xml:space="preserve"> </w:t>
            </w:r>
            <w:r w:rsidRPr="006E5ECE">
              <w:rPr>
                <w:rFonts w:ascii="Times New Roman" w:hAnsi="Times New Roman"/>
                <w:sz w:val="20"/>
              </w:rPr>
              <w:t>2009/01:08:04:33:38-01:08:05:50:36</w:t>
            </w:r>
          </w:p>
        </w:tc>
        <w:tc>
          <w:tcPr>
            <w:tcW w:w="1602" w:type="dxa"/>
            <w:vMerge/>
          </w:tcPr>
          <w:p w:rsidR="009A7D7A" w:rsidRDefault="009A7D7A" w:rsidP="00B56D63">
            <w:pPr>
              <w:rPr>
                <w:rFonts w:ascii="Times New Roman" w:hAnsi="Times New Roman"/>
                <w:sz w:val="20"/>
              </w:rPr>
            </w:pPr>
          </w:p>
        </w:tc>
      </w:tr>
      <w:tr w:rsidR="009A7D7A" w:rsidRPr="00C759F5">
        <w:tc>
          <w:tcPr>
            <w:tcW w:w="710" w:type="dxa"/>
            <w:vMerge/>
            <w:tcBorders>
              <w:top w:val="nil"/>
              <w:bottom w:val="single" w:sz="4" w:space="0" w:color="000000"/>
            </w:tcBorders>
          </w:tcPr>
          <w:p w:rsidR="009A7D7A" w:rsidRDefault="009A7D7A" w:rsidP="00B56D63">
            <w:pPr>
              <w:rPr>
                <w:rFonts w:ascii="Times New Roman" w:hAnsi="Times New Roman"/>
                <w:sz w:val="20"/>
                <w:szCs w:val="22"/>
              </w:rPr>
            </w:pPr>
          </w:p>
        </w:tc>
        <w:tc>
          <w:tcPr>
            <w:tcW w:w="859" w:type="dxa"/>
            <w:vMerge/>
            <w:tcBorders>
              <w:top w:val="nil"/>
              <w:bottom w:val="single" w:sz="4" w:space="0" w:color="000000"/>
            </w:tcBorders>
          </w:tcPr>
          <w:p w:rsidR="009A7D7A" w:rsidRDefault="009A7D7A" w:rsidP="00B56D63">
            <w:pPr>
              <w:rPr>
                <w:rFonts w:ascii="Times New Roman" w:hAnsi="Times New Roman"/>
                <w:sz w:val="20"/>
                <w:szCs w:val="22"/>
              </w:rPr>
            </w:pPr>
          </w:p>
        </w:tc>
        <w:tc>
          <w:tcPr>
            <w:tcW w:w="3309" w:type="dxa"/>
            <w:vMerge/>
            <w:tcBorders>
              <w:top w:val="nil"/>
              <w:bottom w:val="single" w:sz="4" w:space="0" w:color="000000"/>
            </w:tcBorders>
          </w:tcPr>
          <w:p w:rsidR="009A7D7A" w:rsidRDefault="009A7D7A" w:rsidP="00B56D63">
            <w:pPr>
              <w:rPr>
                <w:rFonts w:ascii="Times New Roman" w:hAnsi="Times New Roman"/>
                <w:sz w:val="20"/>
                <w:szCs w:val="22"/>
              </w:rPr>
            </w:pPr>
          </w:p>
        </w:tc>
        <w:tc>
          <w:tcPr>
            <w:tcW w:w="3330" w:type="dxa"/>
            <w:tcBorders>
              <w:top w:val="nil"/>
              <w:bottom w:val="single" w:sz="4" w:space="0" w:color="000000"/>
            </w:tcBorders>
          </w:tcPr>
          <w:p w:rsidR="009A7D7A" w:rsidRDefault="009A7D7A" w:rsidP="00B56D63">
            <w:pPr>
              <w:rPr>
                <w:rFonts w:ascii="Times New Roman" w:hAnsi="Times New Roman"/>
                <w:sz w:val="20"/>
                <w:szCs w:val="22"/>
              </w:rPr>
            </w:pPr>
            <w:r>
              <w:rPr>
                <w:rFonts w:ascii="Times New Roman" w:hAnsi="Times New Roman"/>
                <w:sz w:val="20"/>
              </w:rPr>
              <w:t xml:space="preserve"> </w:t>
            </w:r>
            <w:r w:rsidRPr="006E5ECE">
              <w:rPr>
                <w:rFonts w:ascii="Times New Roman" w:hAnsi="Times New Roman"/>
                <w:sz w:val="20"/>
              </w:rPr>
              <w:t>2009/01:08:10:28:24-01:08:20:13:20</w:t>
            </w:r>
          </w:p>
        </w:tc>
        <w:tc>
          <w:tcPr>
            <w:tcW w:w="1602" w:type="dxa"/>
            <w:vMerge/>
            <w:tcBorders>
              <w:bottom w:val="single" w:sz="4" w:space="0" w:color="000000"/>
            </w:tcBorders>
          </w:tcPr>
          <w:p w:rsidR="009A7D7A" w:rsidRDefault="009A7D7A" w:rsidP="00B56D63">
            <w:pPr>
              <w:rPr>
                <w:rFonts w:ascii="Times New Roman" w:hAnsi="Times New Roman"/>
                <w:sz w:val="20"/>
              </w:rPr>
            </w:pPr>
          </w:p>
        </w:tc>
      </w:tr>
      <w:tr w:rsidR="009A7D7A" w:rsidRPr="006C1F1B">
        <w:trPr>
          <w:trHeight w:val="235"/>
        </w:trPr>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0013</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109.59</w:t>
            </w:r>
          </w:p>
        </w:tc>
        <w:tc>
          <w:tcPr>
            <w:tcW w:w="3309" w:type="dxa"/>
            <w:vMerge w:val="restart"/>
            <w:tcBorders>
              <w:bottom w:val="nil"/>
            </w:tcBorders>
          </w:tcPr>
          <w:p w:rsidR="009A7D7A" w:rsidRDefault="009A7D7A" w:rsidP="00B56D63">
            <w:pPr>
              <w:rPr>
                <w:rFonts w:ascii="Times New Roman" w:hAnsi="Times New Roman"/>
                <w:sz w:val="20"/>
                <w:szCs w:val="22"/>
              </w:rPr>
            </w:pPr>
            <w:r w:rsidRPr="006C1F1B">
              <w:rPr>
                <w:rFonts w:ascii="Times New Roman" w:hAnsi="Times New Roman"/>
                <w:sz w:val="20"/>
              </w:rPr>
              <w:t>2009/01:10:09:39:30</w:t>
            </w:r>
            <w:r w:rsidRPr="006C1F1B">
              <w:rPr>
                <w:rFonts w:ascii="Times New Roman" w:hAnsi="Times New Roman"/>
                <w:sz w:val="20"/>
                <w:szCs w:val="21"/>
              </w:rPr>
              <w:t xml:space="preserve"> - </w:t>
            </w:r>
            <w:r w:rsidRPr="006C1F1B">
              <w:rPr>
                <w:rFonts w:ascii="Times New Roman" w:hAnsi="Times New Roman"/>
                <w:sz w:val="20"/>
              </w:rPr>
              <w:t>01:15:03:45:17</w:t>
            </w:r>
          </w:p>
        </w:tc>
        <w:tc>
          <w:tcPr>
            <w:tcW w:w="3330"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2009/01:14:07:25:58-01:14:20:39:06</w:t>
            </w:r>
          </w:p>
        </w:tc>
        <w:tc>
          <w:tcPr>
            <w:tcW w:w="1602" w:type="dxa"/>
            <w:vMerge w:val="restart"/>
            <w:tcBorders>
              <w:bottom w:val="nil"/>
            </w:tcBorders>
          </w:tcPr>
          <w:p w:rsidR="009A7D7A" w:rsidRPr="006C1F1B" w:rsidRDefault="009A7D7A" w:rsidP="004965BE">
            <w:pPr>
              <w:rPr>
                <w:rFonts w:ascii="Times New Roman" w:hAnsi="Times New Roman"/>
                <w:sz w:val="20"/>
              </w:rPr>
            </w:pPr>
            <w:r>
              <w:rPr>
                <w:rFonts w:ascii="Times New Roman" w:hAnsi="Times New Roman"/>
                <w:sz w:val="20"/>
              </w:rPr>
              <w:t xml:space="preserve">Not in </w:t>
            </w:r>
            <w:proofErr w:type="gramStart"/>
            <w:r w:rsidRPr="00157B09">
              <w:rPr>
                <w:rFonts w:ascii="Symbol" w:hAnsi="Symbol"/>
                <w:i/>
                <w:sz w:val="20"/>
              </w:rPr>
              <w:t></w:t>
            </w:r>
            <w:r w:rsidRPr="004965BE">
              <w:rPr>
                <w:rFonts w:ascii="Times New Roman" w:hAnsi="Times New Roman"/>
                <w:sz w:val="20"/>
                <w:vertAlign w:val="subscript"/>
              </w:rPr>
              <w:t>p</w:t>
            </w:r>
            <w:r>
              <w:rPr>
                <w:rFonts w:ascii="Times New Roman" w:hAnsi="Times New Roman"/>
                <w:sz w:val="20"/>
              </w:rPr>
              <w:t>’(</w:t>
            </w:r>
            <w:proofErr w:type="gramEnd"/>
            <w:r w:rsidRPr="00157B09">
              <w:rPr>
                <w:rFonts w:ascii="Symbol" w:hAnsi="Symbol"/>
                <w:i/>
                <w:sz w:val="20"/>
              </w:rPr>
              <w:t></w:t>
            </w:r>
            <w:proofErr w:type="spellStart"/>
            <w:r w:rsidRPr="004965BE">
              <w:rPr>
                <w:rFonts w:ascii="Times New Roman" w:hAnsi="Times New Roman"/>
                <w:sz w:val="20"/>
                <w:vertAlign w:val="subscript"/>
              </w:rPr>
              <w:t>Obs</w:t>
            </w:r>
            <w:proofErr w:type="spellEnd"/>
            <w:r>
              <w:rPr>
                <w:rFonts w:ascii="Times New Roman" w:hAnsi="Times New Roman"/>
                <w:sz w:val="20"/>
              </w:rPr>
              <w:t>)</w:t>
            </w:r>
            <w:r>
              <w:rPr>
                <w:rFonts w:ascii="Times New Roman" w:hAnsi="Times New Roman"/>
                <w:sz w:val="20"/>
              </w:rPr>
              <w:br/>
              <w:t xml:space="preserve">Long </w:t>
            </w:r>
            <w:proofErr w:type="spellStart"/>
            <w:r>
              <w:rPr>
                <w:rFonts w:ascii="Times New Roman" w:hAnsi="Times New Roman"/>
                <w:sz w:val="20"/>
              </w:rPr>
              <w:t>Extrapol</w:t>
            </w:r>
            <w:proofErr w:type="spellEnd"/>
            <w:r>
              <w:rPr>
                <w:rFonts w:ascii="Times New Roman" w:hAnsi="Times New Roman"/>
                <w:sz w:val="20"/>
              </w:rPr>
              <w:t>.</w:t>
            </w:r>
          </w:p>
        </w:tc>
      </w:tr>
      <w:tr w:rsidR="009A7D7A" w:rsidRPr="006C1F1B">
        <w:trPr>
          <w:trHeight w:val="235"/>
        </w:trPr>
        <w:tc>
          <w:tcPr>
            <w:tcW w:w="710" w:type="dxa"/>
            <w:vMerge/>
            <w:tcBorders>
              <w:top w:val="nil"/>
              <w:bottom w:val="single" w:sz="4" w:space="0" w:color="000000"/>
            </w:tcBorders>
          </w:tcPr>
          <w:p w:rsidR="009A7D7A" w:rsidRDefault="009A7D7A" w:rsidP="00B56D63">
            <w:pPr>
              <w:rPr>
                <w:rFonts w:ascii="Times New Roman" w:hAnsi="Times New Roman"/>
                <w:sz w:val="20"/>
                <w:szCs w:val="22"/>
              </w:rPr>
            </w:pPr>
          </w:p>
        </w:tc>
        <w:tc>
          <w:tcPr>
            <w:tcW w:w="859" w:type="dxa"/>
            <w:vMerge/>
            <w:tcBorders>
              <w:top w:val="nil"/>
              <w:bottom w:val="single" w:sz="4" w:space="0" w:color="000000"/>
            </w:tcBorders>
          </w:tcPr>
          <w:p w:rsidR="009A7D7A" w:rsidRDefault="009A7D7A" w:rsidP="00B56D63">
            <w:pPr>
              <w:rPr>
                <w:rFonts w:ascii="Times New Roman" w:hAnsi="Times New Roman"/>
                <w:sz w:val="20"/>
                <w:szCs w:val="22"/>
              </w:rPr>
            </w:pPr>
          </w:p>
        </w:tc>
        <w:tc>
          <w:tcPr>
            <w:tcW w:w="3309" w:type="dxa"/>
            <w:vMerge/>
            <w:tcBorders>
              <w:top w:val="nil"/>
              <w:bottom w:val="single" w:sz="4" w:space="0" w:color="000000"/>
            </w:tcBorders>
          </w:tcPr>
          <w:p w:rsidR="009A7D7A" w:rsidRDefault="009A7D7A" w:rsidP="00B56D63">
            <w:pPr>
              <w:rPr>
                <w:rFonts w:ascii="Times New Roman" w:hAnsi="Times New Roman"/>
                <w:sz w:val="20"/>
                <w:szCs w:val="22"/>
              </w:rPr>
            </w:pPr>
          </w:p>
        </w:tc>
        <w:tc>
          <w:tcPr>
            <w:tcW w:w="3330" w:type="dxa"/>
            <w:tcBorders>
              <w:top w:val="nil"/>
              <w:bottom w:val="single" w:sz="4" w:space="0" w:color="000000"/>
            </w:tcBorders>
          </w:tcPr>
          <w:p w:rsidR="009A7D7A" w:rsidRDefault="009A7D7A" w:rsidP="00B56D63">
            <w:pPr>
              <w:rPr>
                <w:rFonts w:ascii="Times New Roman" w:hAnsi="Times New Roman"/>
                <w:sz w:val="20"/>
                <w:szCs w:val="22"/>
              </w:rPr>
            </w:pPr>
            <w:r>
              <w:rPr>
                <w:rFonts w:ascii="Times New Roman" w:hAnsi="Times New Roman"/>
                <w:sz w:val="20"/>
              </w:rPr>
              <w:t xml:space="preserve"> </w:t>
            </w:r>
            <w:r w:rsidRPr="006C1F1B">
              <w:rPr>
                <w:rFonts w:ascii="Times New Roman" w:hAnsi="Times New Roman"/>
                <w:sz w:val="20"/>
              </w:rPr>
              <w:t>2009/01:14:21:40:53-01:15:09:29:07</w:t>
            </w:r>
          </w:p>
        </w:tc>
        <w:tc>
          <w:tcPr>
            <w:tcW w:w="1602" w:type="dxa"/>
            <w:vMerge/>
            <w:tcBorders>
              <w:top w:val="nil"/>
              <w:bottom w:val="single" w:sz="4" w:space="0" w:color="000000"/>
            </w:tcBorders>
          </w:tcPr>
          <w:p w:rsidR="009A7D7A" w:rsidRDefault="009A7D7A" w:rsidP="00B56D63">
            <w:pPr>
              <w:rPr>
                <w:rFonts w:ascii="Times New Roman" w:hAnsi="Times New Roman"/>
                <w:sz w:val="20"/>
              </w:rPr>
            </w:pPr>
          </w:p>
        </w:tc>
      </w:tr>
      <w:tr w:rsidR="009A7D7A" w:rsidRPr="006C1F1B">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0014</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117.47</w:t>
            </w:r>
          </w:p>
        </w:tc>
        <w:tc>
          <w:tcPr>
            <w:tcW w:w="3309"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2009/01:18:05:37:40</w:t>
            </w:r>
            <w:r w:rsidRPr="006C1F1B">
              <w:rPr>
                <w:rFonts w:ascii="Times New Roman" w:hAnsi="Times New Roman"/>
                <w:sz w:val="20"/>
                <w:szCs w:val="21"/>
              </w:rPr>
              <w:t xml:space="preserve"> - </w:t>
            </w:r>
            <w:r w:rsidRPr="006C1F1B">
              <w:rPr>
                <w:rFonts w:ascii="Times New Roman" w:hAnsi="Times New Roman"/>
                <w:sz w:val="20"/>
              </w:rPr>
              <w:t>01:18:21:42:12</w:t>
            </w:r>
          </w:p>
        </w:tc>
        <w:tc>
          <w:tcPr>
            <w:tcW w:w="3330" w:type="dxa"/>
            <w:tcBorders>
              <w:bottom w:val="nil"/>
            </w:tcBorders>
          </w:tcPr>
          <w:p w:rsidR="009A7D7A" w:rsidRDefault="009A7D7A" w:rsidP="00B56D63">
            <w:pPr>
              <w:rPr>
                <w:rFonts w:ascii="Times New Roman" w:hAnsi="Times New Roman"/>
                <w:sz w:val="20"/>
                <w:szCs w:val="21"/>
              </w:rPr>
            </w:pPr>
          </w:p>
        </w:tc>
        <w:tc>
          <w:tcPr>
            <w:tcW w:w="1602" w:type="dxa"/>
            <w:vMerge w:val="restart"/>
            <w:tcBorders>
              <w:bottom w:val="nil"/>
            </w:tcBorders>
          </w:tcPr>
          <w:p w:rsidR="009A7D7A" w:rsidRDefault="009A7D7A" w:rsidP="00B56D63">
            <w:pPr>
              <w:rPr>
                <w:rFonts w:ascii="Times New Roman" w:hAnsi="Times New Roman"/>
                <w:sz w:val="20"/>
                <w:szCs w:val="21"/>
              </w:rPr>
            </w:pPr>
            <w:r>
              <w:rPr>
                <w:rFonts w:ascii="Times New Roman" w:hAnsi="Times New Roman"/>
                <w:sz w:val="20"/>
              </w:rPr>
              <w:t xml:space="preserve">Not in </w:t>
            </w:r>
            <w:proofErr w:type="gramStart"/>
            <w:r w:rsidRPr="00157B09">
              <w:rPr>
                <w:rFonts w:ascii="Symbol" w:hAnsi="Symbol"/>
                <w:i/>
                <w:sz w:val="20"/>
              </w:rPr>
              <w:t></w:t>
            </w:r>
            <w:r w:rsidRPr="004965BE">
              <w:rPr>
                <w:rFonts w:ascii="Times New Roman" w:hAnsi="Times New Roman"/>
                <w:sz w:val="20"/>
                <w:vertAlign w:val="subscript"/>
              </w:rPr>
              <w:t>p</w:t>
            </w:r>
            <w:r>
              <w:rPr>
                <w:rFonts w:ascii="Times New Roman" w:hAnsi="Times New Roman"/>
                <w:sz w:val="20"/>
              </w:rPr>
              <w:t>’(</w:t>
            </w:r>
            <w:proofErr w:type="gramEnd"/>
            <w:r w:rsidRPr="00157B09">
              <w:rPr>
                <w:rFonts w:ascii="Symbol" w:hAnsi="Symbol"/>
                <w:i/>
                <w:sz w:val="20"/>
              </w:rPr>
              <w:t></w:t>
            </w:r>
            <w:proofErr w:type="spellStart"/>
            <w:r w:rsidRPr="004965BE">
              <w:rPr>
                <w:rFonts w:ascii="Times New Roman" w:hAnsi="Times New Roman"/>
                <w:sz w:val="20"/>
                <w:vertAlign w:val="subscript"/>
              </w:rPr>
              <w:t>Obs</w:t>
            </w:r>
            <w:proofErr w:type="spellEnd"/>
            <w:r>
              <w:rPr>
                <w:rFonts w:ascii="Times New Roman" w:hAnsi="Times New Roman"/>
                <w:sz w:val="20"/>
              </w:rPr>
              <w:t>)</w:t>
            </w:r>
            <w:r>
              <w:rPr>
                <w:rFonts w:ascii="Times New Roman" w:hAnsi="Times New Roman"/>
                <w:sz w:val="20"/>
              </w:rPr>
              <w:br/>
              <w:t xml:space="preserve">Long </w:t>
            </w:r>
            <w:proofErr w:type="spellStart"/>
            <w:r>
              <w:rPr>
                <w:rFonts w:ascii="Times New Roman" w:hAnsi="Times New Roman"/>
                <w:sz w:val="20"/>
              </w:rPr>
              <w:t>Extrapol</w:t>
            </w:r>
            <w:proofErr w:type="spellEnd"/>
            <w:r>
              <w:rPr>
                <w:rFonts w:ascii="Times New Roman" w:hAnsi="Times New Roman"/>
                <w:sz w:val="20"/>
              </w:rPr>
              <w:t>.</w:t>
            </w:r>
          </w:p>
        </w:tc>
      </w:tr>
      <w:tr w:rsidR="009A7D7A" w:rsidRPr="006C1F1B">
        <w:tc>
          <w:tcPr>
            <w:tcW w:w="710" w:type="dxa"/>
            <w:vMerge/>
            <w:tcBorders>
              <w:top w:val="nil"/>
              <w:bottom w:val="nil"/>
            </w:tcBorders>
          </w:tcPr>
          <w:p w:rsidR="009A7D7A" w:rsidRDefault="009A7D7A" w:rsidP="00B56D63">
            <w:pPr>
              <w:rPr>
                <w:rFonts w:ascii="Times New Roman" w:hAnsi="Times New Roman"/>
                <w:sz w:val="20"/>
                <w:szCs w:val="21"/>
              </w:rPr>
            </w:pPr>
          </w:p>
        </w:tc>
        <w:tc>
          <w:tcPr>
            <w:tcW w:w="859" w:type="dxa"/>
            <w:vMerge/>
            <w:tcBorders>
              <w:top w:val="nil"/>
              <w:bottom w:val="nil"/>
            </w:tcBorders>
          </w:tcPr>
          <w:p w:rsidR="009A7D7A" w:rsidRDefault="009A7D7A" w:rsidP="00B56D63">
            <w:pPr>
              <w:rPr>
                <w:rFonts w:ascii="Times New Roman" w:hAnsi="Times New Roman"/>
                <w:sz w:val="20"/>
                <w:szCs w:val="21"/>
              </w:rPr>
            </w:pPr>
          </w:p>
        </w:tc>
        <w:tc>
          <w:tcPr>
            <w:tcW w:w="3309" w:type="dxa"/>
            <w:tcBorders>
              <w:top w:val="nil"/>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2009/01:20:01:41:16</w:t>
            </w:r>
            <w:r w:rsidRPr="006C1F1B">
              <w:rPr>
                <w:rFonts w:ascii="Times New Roman" w:hAnsi="Times New Roman"/>
                <w:sz w:val="20"/>
                <w:szCs w:val="21"/>
              </w:rPr>
              <w:t xml:space="preserve"> - </w:t>
            </w:r>
            <w:r w:rsidRPr="006C1F1B">
              <w:rPr>
                <w:rFonts w:ascii="Times New Roman" w:hAnsi="Times New Roman"/>
                <w:sz w:val="20"/>
              </w:rPr>
              <w:t>01:20:17:41:58</w:t>
            </w:r>
          </w:p>
        </w:tc>
        <w:tc>
          <w:tcPr>
            <w:tcW w:w="3330" w:type="dxa"/>
            <w:tcBorders>
              <w:top w:val="nil"/>
              <w:bottom w:val="nil"/>
            </w:tcBorders>
          </w:tcPr>
          <w:p w:rsidR="009A7D7A" w:rsidRDefault="009A7D7A" w:rsidP="00B56D63">
            <w:pPr>
              <w:rPr>
                <w:rFonts w:ascii="Times New Roman" w:hAnsi="Times New Roman"/>
                <w:sz w:val="20"/>
                <w:szCs w:val="22"/>
              </w:rPr>
            </w:pPr>
          </w:p>
        </w:tc>
        <w:tc>
          <w:tcPr>
            <w:tcW w:w="1602" w:type="dxa"/>
            <w:vMerge/>
            <w:tcBorders>
              <w:top w:val="nil"/>
              <w:bottom w:val="nil"/>
            </w:tcBorders>
          </w:tcPr>
          <w:p w:rsidR="009A7D7A" w:rsidRDefault="009A7D7A" w:rsidP="00B56D63">
            <w:pPr>
              <w:rPr>
                <w:rFonts w:ascii="Times New Roman" w:hAnsi="Times New Roman"/>
                <w:sz w:val="20"/>
                <w:szCs w:val="22"/>
              </w:rPr>
            </w:pPr>
          </w:p>
        </w:tc>
      </w:tr>
      <w:tr w:rsidR="009A7D7A" w:rsidRPr="006C1F1B">
        <w:trPr>
          <w:trHeight w:val="144"/>
        </w:trPr>
        <w:tc>
          <w:tcPr>
            <w:tcW w:w="710" w:type="dxa"/>
            <w:vMerge/>
            <w:tcBorders>
              <w:top w:val="nil"/>
              <w:bottom w:val="nil"/>
            </w:tcBorders>
          </w:tcPr>
          <w:p w:rsidR="009A7D7A" w:rsidRDefault="009A7D7A" w:rsidP="00B56D63">
            <w:pPr>
              <w:rPr>
                <w:rFonts w:ascii="Times New Roman" w:hAnsi="Times New Roman"/>
                <w:sz w:val="20"/>
                <w:szCs w:val="21"/>
              </w:rPr>
            </w:pPr>
          </w:p>
        </w:tc>
        <w:tc>
          <w:tcPr>
            <w:tcW w:w="859" w:type="dxa"/>
            <w:vMerge/>
            <w:tcBorders>
              <w:top w:val="nil"/>
              <w:bottom w:val="nil"/>
            </w:tcBorders>
          </w:tcPr>
          <w:p w:rsidR="009A7D7A" w:rsidRDefault="009A7D7A" w:rsidP="00B56D63">
            <w:pPr>
              <w:rPr>
                <w:rFonts w:ascii="Times New Roman" w:hAnsi="Times New Roman"/>
                <w:sz w:val="20"/>
                <w:szCs w:val="21"/>
              </w:rPr>
            </w:pPr>
          </w:p>
        </w:tc>
        <w:tc>
          <w:tcPr>
            <w:tcW w:w="3309" w:type="dxa"/>
            <w:tcBorders>
              <w:top w:val="nil"/>
              <w:bottom w:val="nil"/>
            </w:tcBorders>
          </w:tcPr>
          <w:p w:rsidR="009A7D7A" w:rsidRDefault="009A7D7A" w:rsidP="00B56D63">
            <w:pPr>
              <w:rPr>
                <w:rFonts w:ascii="Times New Roman" w:hAnsi="Times New Roman"/>
                <w:sz w:val="20"/>
                <w:szCs w:val="22"/>
              </w:rPr>
            </w:pPr>
            <w:r w:rsidRPr="006C1F1B">
              <w:rPr>
                <w:rFonts w:ascii="Times New Roman" w:hAnsi="Times New Roman"/>
                <w:sz w:val="20"/>
              </w:rPr>
              <w:t>2009/01:21:04:43:26</w:t>
            </w:r>
            <w:r w:rsidRPr="006C1F1B">
              <w:rPr>
                <w:rFonts w:ascii="Times New Roman" w:hAnsi="Times New Roman"/>
                <w:sz w:val="20"/>
                <w:szCs w:val="21"/>
              </w:rPr>
              <w:t xml:space="preserve"> - </w:t>
            </w:r>
            <w:r w:rsidRPr="006C1F1B">
              <w:rPr>
                <w:rFonts w:ascii="Times New Roman" w:hAnsi="Times New Roman"/>
                <w:sz w:val="20"/>
              </w:rPr>
              <w:t>01:21:16:45:39</w:t>
            </w:r>
          </w:p>
        </w:tc>
        <w:tc>
          <w:tcPr>
            <w:tcW w:w="3330" w:type="dxa"/>
            <w:tcBorders>
              <w:top w:val="nil"/>
              <w:bottom w:val="nil"/>
            </w:tcBorders>
          </w:tcPr>
          <w:p w:rsidR="009A7D7A" w:rsidRDefault="009A7D7A" w:rsidP="00B56D63">
            <w:pPr>
              <w:rPr>
                <w:rFonts w:ascii="Times New Roman" w:hAnsi="Times New Roman"/>
                <w:sz w:val="20"/>
                <w:szCs w:val="22"/>
              </w:rPr>
            </w:pPr>
          </w:p>
        </w:tc>
        <w:tc>
          <w:tcPr>
            <w:tcW w:w="1602" w:type="dxa"/>
            <w:vMerge/>
            <w:tcBorders>
              <w:top w:val="nil"/>
              <w:bottom w:val="nil"/>
            </w:tcBorders>
          </w:tcPr>
          <w:p w:rsidR="009A7D7A" w:rsidRDefault="009A7D7A" w:rsidP="00B56D63">
            <w:pPr>
              <w:rPr>
                <w:rFonts w:ascii="Times New Roman" w:hAnsi="Times New Roman"/>
                <w:sz w:val="20"/>
                <w:szCs w:val="22"/>
              </w:rPr>
            </w:pPr>
          </w:p>
        </w:tc>
      </w:tr>
      <w:tr w:rsidR="009A7D7A" w:rsidRPr="006C1F1B">
        <w:tc>
          <w:tcPr>
            <w:tcW w:w="710" w:type="dxa"/>
            <w:vMerge/>
            <w:tcBorders>
              <w:top w:val="nil"/>
              <w:bottom w:val="single" w:sz="4" w:space="0" w:color="000000"/>
            </w:tcBorders>
          </w:tcPr>
          <w:p w:rsidR="009A7D7A" w:rsidRDefault="009A7D7A" w:rsidP="00B56D63">
            <w:pPr>
              <w:rPr>
                <w:rFonts w:ascii="Times New Roman" w:hAnsi="Times New Roman"/>
                <w:sz w:val="20"/>
                <w:szCs w:val="21"/>
              </w:rPr>
            </w:pPr>
          </w:p>
        </w:tc>
        <w:tc>
          <w:tcPr>
            <w:tcW w:w="859" w:type="dxa"/>
            <w:vMerge/>
            <w:tcBorders>
              <w:top w:val="nil"/>
              <w:bottom w:val="single" w:sz="4" w:space="0" w:color="000000"/>
            </w:tcBorders>
          </w:tcPr>
          <w:p w:rsidR="009A7D7A" w:rsidRDefault="009A7D7A" w:rsidP="00B56D63">
            <w:pPr>
              <w:rPr>
                <w:rFonts w:ascii="Times New Roman" w:hAnsi="Times New Roman"/>
                <w:sz w:val="20"/>
                <w:szCs w:val="21"/>
              </w:rPr>
            </w:pPr>
          </w:p>
        </w:tc>
        <w:tc>
          <w:tcPr>
            <w:tcW w:w="3309" w:type="dxa"/>
            <w:tcBorders>
              <w:top w:val="nil"/>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2009/01:21:23:43:20</w:t>
            </w:r>
            <w:r w:rsidRPr="006C1F1B">
              <w:rPr>
                <w:rFonts w:ascii="Times New Roman" w:hAnsi="Times New Roman"/>
                <w:sz w:val="20"/>
                <w:szCs w:val="21"/>
              </w:rPr>
              <w:t xml:space="preserve"> - </w:t>
            </w:r>
            <w:r w:rsidRPr="006C1F1B">
              <w:rPr>
                <w:rFonts w:ascii="Times New Roman" w:hAnsi="Times New Roman"/>
                <w:sz w:val="20"/>
              </w:rPr>
              <w:t>01:23:15:45:07</w:t>
            </w:r>
          </w:p>
        </w:tc>
        <w:tc>
          <w:tcPr>
            <w:tcW w:w="3330" w:type="dxa"/>
            <w:tcBorders>
              <w:top w:val="nil"/>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2009/01:21:22:07:33-01:23:17:44:34</w:t>
            </w:r>
          </w:p>
        </w:tc>
        <w:tc>
          <w:tcPr>
            <w:tcW w:w="1602" w:type="dxa"/>
            <w:vMerge/>
            <w:tcBorders>
              <w:top w:val="nil"/>
              <w:bottom w:val="single" w:sz="4" w:space="0" w:color="000000"/>
            </w:tcBorders>
          </w:tcPr>
          <w:p w:rsidR="009A7D7A" w:rsidRPr="006C1F1B" w:rsidRDefault="009A7D7A" w:rsidP="00B56D63">
            <w:pPr>
              <w:rPr>
                <w:rFonts w:ascii="Times New Roman" w:hAnsi="Times New Roman"/>
                <w:sz w:val="20"/>
              </w:rPr>
            </w:pPr>
          </w:p>
        </w:tc>
      </w:tr>
      <w:tr w:rsidR="009A7D7A" w:rsidRPr="006C1F1B">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0015</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124.9</w:t>
            </w:r>
          </w:p>
        </w:tc>
        <w:tc>
          <w:tcPr>
            <w:tcW w:w="330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2009/01:24:18:44:23</w:t>
            </w:r>
            <w:r w:rsidRPr="006C1F1B">
              <w:rPr>
                <w:rFonts w:ascii="Times New Roman" w:hAnsi="Times New Roman"/>
                <w:sz w:val="20"/>
                <w:szCs w:val="21"/>
              </w:rPr>
              <w:t xml:space="preserve"> - </w:t>
            </w:r>
            <w:r w:rsidRPr="006C1F1B">
              <w:rPr>
                <w:rFonts w:ascii="Times New Roman" w:hAnsi="Times New Roman"/>
                <w:sz w:val="20"/>
              </w:rPr>
              <w:t>01:25:18:44:26</w:t>
            </w:r>
          </w:p>
        </w:tc>
        <w:tc>
          <w:tcPr>
            <w:tcW w:w="3330"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2009/01:24:16:41:34-01:24:18:44:56</w:t>
            </w:r>
          </w:p>
        </w:tc>
        <w:tc>
          <w:tcPr>
            <w:tcW w:w="1602" w:type="dxa"/>
            <w:vMerge w:val="restart"/>
            <w:tcBorders>
              <w:bottom w:val="nil"/>
            </w:tcBorders>
          </w:tcPr>
          <w:p w:rsidR="009A7D7A" w:rsidRPr="006C1F1B" w:rsidRDefault="009A7D7A" w:rsidP="00B56D63">
            <w:pPr>
              <w:rPr>
                <w:rFonts w:ascii="Times New Roman" w:hAnsi="Times New Roman"/>
                <w:sz w:val="20"/>
              </w:rPr>
            </w:pPr>
          </w:p>
        </w:tc>
      </w:tr>
      <w:tr w:rsidR="009A7D7A" w:rsidRPr="006C1F1B">
        <w:tc>
          <w:tcPr>
            <w:tcW w:w="710" w:type="dxa"/>
            <w:vMerge/>
            <w:tcBorders>
              <w:top w:val="nil"/>
              <w:bottom w:val="nil"/>
            </w:tcBorders>
          </w:tcPr>
          <w:p w:rsidR="009A7D7A" w:rsidRDefault="009A7D7A" w:rsidP="00B56D63">
            <w:pPr>
              <w:rPr>
                <w:rFonts w:ascii="Times New Roman" w:hAnsi="Times New Roman"/>
                <w:sz w:val="20"/>
                <w:szCs w:val="22"/>
              </w:rPr>
            </w:pPr>
          </w:p>
        </w:tc>
        <w:tc>
          <w:tcPr>
            <w:tcW w:w="859" w:type="dxa"/>
            <w:vMerge/>
            <w:tcBorders>
              <w:top w:val="nil"/>
              <w:bottom w:val="nil"/>
            </w:tcBorders>
          </w:tcPr>
          <w:p w:rsidR="009A7D7A" w:rsidRDefault="009A7D7A" w:rsidP="00B56D63">
            <w:pPr>
              <w:rPr>
                <w:rFonts w:ascii="Times New Roman" w:hAnsi="Times New Roman"/>
                <w:sz w:val="20"/>
                <w:szCs w:val="21"/>
              </w:rPr>
            </w:pPr>
          </w:p>
        </w:tc>
        <w:tc>
          <w:tcPr>
            <w:tcW w:w="3309" w:type="dxa"/>
            <w:vMerge/>
            <w:tcBorders>
              <w:top w:val="nil"/>
              <w:bottom w:val="nil"/>
            </w:tcBorders>
          </w:tcPr>
          <w:p w:rsidR="009A7D7A" w:rsidRDefault="009A7D7A" w:rsidP="00B56D63">
            <w:pPr>
              <w:rPr>
                <w:rFonts w:ascii="Times New Roman" w:hAnsi="Times New Roman"/>
                <w:sz w:val="20"/>
                <w:szCs w:val="22"/>
              </w:rPr>
            </w:pPr>
          </w:p>
        </w:tc>
        <w:tc>
          <w:tcPr>
            <w:tcW w:w="3330" w:type="dxa"/>
            <w:tcBorders>
              <w:top w:val="nil"/>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2009/01:24:19:31:01-01:25:01:55:02</w:t>
            </w:r>
          </w:p>
        </w:tc>
        <w:tc>
          <w:tcPr>
            <w:tcW w:w="1602" w:type="dxa"/>
            <w:vMerge/>
            <w:tcBorders>
              <w:top w:val="nil"/>
              <w:bottom w:val="nil"/>
            </w:tcBorders>
          </w:tcPr>
          <w:p w:rsidR="009A7D7A" w:rsidRPr="006C1F1B" w:rsidRDefault="009A7D7A" w:rsidP="00B56D63">
            <w:pPr>
              <w:rPr>
                <w:rFonts w:ascii="Times New Roman" w:hAnsi="Times New Roman"/>
                <w:sz w:val="20"/>
              </w:rPr>
            </w:pPr>
          </w:p>
        </w:tc>
      </w:tr>
      <w:tr w:rsidR="009A7D7A" w:rsidRPr="006C1F1B">
        <w:tc>
          <w:tcPr>
            <w:tcW w:w="710" w:type="dxa"/>
            <w:vMerge/>
            <w:tcBorders>
              <w:top w:val="nil"/>
              <w:bottom w:val="nil"/>
            </w:tcBorders>
          </w:tcPr>
          <w:p w:rsidR="009A7D7A" w:rsidRDefault="009A7D7A" w:rsidP="00B56D63">
            <w:pPr>
              <w:rPr>
                <w:rFonts w:ascii="Times New Roman" w:hAnsi="Times New Roman"/>
                <w:sz w:val="20"/>
                <w:szCs w:val="22"/>
              </w:rPr>
            </w:pPr>
          </w:p>
        </w:tc>
        <w:tc>
          <w:tcPr>
            <w:tcW w:w="859" w:type="dxa"/>
            <w:vMerge/>
            <w:tcBorders>
              <w:top w:val="nil"/>
              <w:bottom w:val="nil"/>
            </w:tcBorders>
          </w:tcPr>
          <w:p w:rsidR="009A7D7A" w:rsidRDefault="009A7D7A" w:rsidP="00B56D63">
            <w:pPr>
              <w:rPr>
                <w:rFonts w:ascii="Times New Roman" w:hAnsi="Times New Roman"/>
                <w:sz w:val="20"/>
                <w:szCs w:val="21"/>
              </w:rPr>
            </w:pPr>
          </w:p>
        </w:tc>
        <w:tc>
          <w:tcPr>
            <w:tcW w:w="3309" w:type="dxa"/>
            <w:vMerge/>
            <w:tcBorders>
              <w:top w:val="nil"/>
              <w:bottom w:val="nil"/>
            </w:tcBorders>
          </w:tcPr>
          <w:p w:rsidR="009A7D7A" w:rsidRDefault="009A7D7A" w:rsidP="00B56D63">
            <w:pPr>
              <w:rPr>
                <w:rFonts w:ascii="Times New Roman" w:hAnsi="Times New Roman"/>
                <w:sz w:val="20"/>
                <w:szCs w:val="22"/>
              </w:rPr>
            </w:pPr>
          </w:p>
        </w:tc>
        <w:tc>
          <w:tcPr>
            <w:tcW w:w="3330" w:type="dxa"/>
            <w:tcBorders>
              <w:top w:val="nil"/>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2009/01:25:04:44:00-01:25:19:41:38</w:t>
            </w:r>
          </w:p>
        </w:tc>
        <w:tc>
          <w:tcPr>
            <w:tcW w:w="1602" w:type="dxa"/>
            <w:vMerge/>
            <w:tcBorders>
              <w:top w:val="nil"/>
              <w:bottom w:val="nil"/>
            </w:tcBorders>
          </w:tcPr>
          <w:p w:rsidR="009A7D7A" w:rsidRPr="006C1F1B" w:rsidRDefault="009A7D7A" w:rsidP="00B56D63">
            <w:pPr>
              <w:rPr>
                <w:rFonts w:ascii="Times New Roman" w:hAnsi="Times New Roman"/>
                <w:sz w:val="20"/>
              </w:rPr>
            </w:pPr>
          </w:p>
        </w:tc>
      </w:tr>
      <w:tr w:rsidR="009A7D7A" w:rsidRPr="006C1F1B">
        <w:tc>
          <w:tcPr>
            <w:tcW w:w="710" w:type="dxa"/>
            <w:vMerge/>
            <w:tcBorders>
              <w:top w:val="nil"/>
              <w:bottom w:val="nil"/>
            </w:tcBorders>
          </w:tcPr>
          <w:p w:rsidR="009A7D7A" w:rsidRDefault="009A7D7A" w:rsidP="00B56D63">
            <w:pPr>
              <w:rPr>
                <w:rFonts w:ascii="Times New Roman" w:hAnsi="Times New Roman"/>
                <w:sz w:val="20"/>
                <w:szCs w:val="21"/>
              </w:rPr>
            </w:pPr>
          </w:p>
        </w:tc>
        <w:tc>
          <w:tcPr>
            <w:tcW w:w="859" w:type="dxa"/>
            <w:vMerge/>
            <w:tcBorders>
              <w:top w:val="nil"/>
              <w:bottom w:val="nil"/>
            </w:tcBorders>
          </w:tcPr>
          <w:p w:rsidR="009A7D7A" w:rsidRDefault="009A7D7A" w:rsidP="00B56D63">
            <w:pPr>
              <w:rPr>
                <w:rFonts w:ascii="Times New Roman" w:hAnsi="Times New Roman"/>
                <w:sz w:val="20"/>
                <w:szCs w:val="21"/>
              </w:rPr>
            </w:pPr>
          </w:p>
        </w:tc>
        <w:tc>
          <w:tcPr>
            <w:tcW w:w="3309" w:type="dxa"/>
            <w:vMerge w:val="restart"/>
            <w:tcBorders>
              <w:top w:val="nil"/>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2009/01:29:20:59:53</w:t>
            </w:r>
            <w:r w:rsidRPr="006C1F1B">
              <w:rPr>
                <w:rFonts w:ascii="Times New Roman" w:hAnsi="Times New Roman"/>
                <w:sz w:val="20"/>
                <w:szCs w:val="21"/>
              </w:rPr>
              <w:t xml:space="preserve"> - </w:t>
            </w:r>
            <w:r w:rsidRPr="006C1F1B">
              <w:rPr>
                <w:rFonts w:ascii="Times New Roman" w:hAnsi="Times New Roman"/>
                <w:sz w:val="20"/>
              </w:rPr>
              <w:t>01:31:12:29:36</w:t>
            </w:r>
          </w:p>
        </w:tc>
        <w:tc>
          <w:tcPr>
            <w:tcW w:w="3330" w:type="dxa"/>
            <w:tcBorders>
              <w:top w:val="nil"/>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2009/01:29:19:57:05-01:31:06:36:35</w:t>
            </w:r>
          </w:p>
        </w:tc>
        <w:tc>
          <w:tcPr>
            <w:tcW w:w="1602" w:type="dxa"/>
            <w:vMerge/>
            <w:tcBorders>
              <w:top w:val="nil"/>
              <w:bottom w:val="nil"/>
            </w:tcBorders>
          </w:tcPr>
          <w:p w:rsidR="009A7D7A" w:rsidRPr="006C1F1B" w:rsidRDefault="009A7D7A" w:rsidP="00B56D63">
            <w:pPr>
              <w:rPr>
                <w:rFonts w:ascii="Times New Roman" w:hAnsi="Times New Roman"/>
                <w:sz w:val="20"/>
              </w:rPr>
            </w:pPr>
          </w:p>
        </w:tc>
      </w:tr>
      <w:tr w:rsidR="009A7D7A" w:rsidRPr="006C1F1B">
        <w:tc>
          <w:tcPr>
            <w:tcW w:w="710" w:type="dxa"/>
            <w:vMerge/>
            <w:tcBorders>
              <w:top w:val="nil"/>
            </w:tcBorders>
          </w:tcPr>
          <w:p w:rsidR="009A7D7A" w:rsidRDefault="009A7D7A" w:rsidP="00B56D63">
            <w:pPr>
              <w:rPr>
                <w:rFonts w:ascii="Times New Roman" w:hAnsi="Times New Roman"/>
                <w:sz w:val="20"/>
                <w:szCs w:val="22"/>
              </w:rPr>
            </w:pPr>
          </w:p>
        </w:tc>
        <w:tc>
          <w:tcPr>
            <w:tcW w:w="859" w:type="dxa"/>
            <w:vMerge/>
            <w:tcBorders>
              <w:top w:val="nil"/>
            </w:tcBorders>
          </w:tcPr>
          <w:p w:rsidR="009A7D7A" w:rsidRDefault="009A7D7A" w:rsidP="00B56D63">
            <w:pPr>
              <w:rPr>
                <w:rFonts w:ascii="Times New Roman" w:hAnsi="Times New Roman"/>
                <w:sz w:val="20"/>
                <w:szCs w:val="21"/>
              </w:rPr>
            </w:pPr>
          </w:p>
        </w:tc>
        <w:tc>
          <w:tcPr>
            <w:tcW w:w="3309" w:type="dxa"/>
            <w:vMerge/>
            <w:tcBorders>
              <w:top w:val="nil"/>
            </w:tcBorders>
          </w:tcPr>
          <w:p w:rsidR="009A7D7A" w:rsidRDefault="009A7D7A" w:rsidP="00B56D63">
            <w:pPr>
              <w:rPr>
                <w:rFonts w:ascii="Times New Roman" w:hAnsi="Times New Roman"/>
                <w:sz w:val="20"/>
                <w:szCs w:val="22"/>
              </w:rPr>
            </w:pPr>
          </w:p>
        </w:tc>
        <w:tc>
          <w:tcPr>
            <w:tcW w:w="3330" w:type="dxa"/>
            <w:tcBorders>
              <w:top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2009/01:31:09:56:17-01:31:12:45:15</w:t>
            </w:r>
          </w:p>
        </w:tc>
        <w:tc>
          <w:tcPr>
            <w:tcW w:w="1602" w:type="dxa"/>
            <w:vMerge/>
            <w:tcBorders>
              <w:top w:val="nil"/>
            </w:tcBorders>
          </w:tcPr>
          <w:p w:rsidR="009A7D7A" w:rsidRPr="006C1F1B" w:rsidRDefault="009A7D7A" w:rsidP="00B56D63">
            <w:pPr>
              <w:rPr>
                <w:rFonts w:ascii="Times New Roman" w:hAnsi="Times New Roman"/>
                <w:sz w:val="20"/>
              </w:rPr>
            </w:pPr>
          </w:p>
        </w:tc>
      </w:tr>
      <w:tr w:rsidR="009A7D7A" w:rsidRPr="006C1F1B">
        <w:tc>
          <w:tcPr>
            <w:tcW w:w="710" w:type="dxa"/>
            <w:tcBorders>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0016</w:t>
            </w:r>
          </w:p>
        </w:tc>
        <w:tc>
          <w:tcPr>
            <w:tcW w:w="859" w:type="dxa"/>
            <w:tcBorders>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132.81</w:t>
            </w:r>
          </w:p>
        </w:tc>
        <w:tc>
          <w:tcPr>
            <w:tcW w:w="3309" w:type="dxa"/>
            <w:tcBorders>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2009/02:01:18:22:37</w:t>
            </w:r>
            <w:r w:rsidRPr="006C1F1B">
              <w:rPr>
                <w:rFonts w:ascii="Times New Roman" w:hAnsi="Times New Roman"/>
                <w:sz w:val="20"/>
                <w:szCs w:val="21"/>
              </w:rPr>
              <w:t xml:space="preserve"> - </w:t>
            </w:r>
            <w:r w:rsidRPr="006C1F1B">
              <w:rPr>
                <w:rFonts w:ascii="Times New Roman" w:hAnsi="Times New Roman"/>
                <w:sz w:val="20"/>
              </w:rPr>
              <w:t>02:03:08:21:38</w:t>
            </w:r>
          </w:p>
        </w:tc>
        <w:tc>
          <w:tcPr>
            <w:tcW w:w="3330" w:type="dxa"/>
            <w:tcBorders>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2009/02:01:17:20:06-02:03:08:18:06</w:t>
            </w:r>
          </w:p>
        </w:tc>
        <w:tc>
          <w:tcPr>
            <w:tcW w:w="1602" w:type="dxa"/>
            <w:tcBorders>
              <w:bottom w:val="single" w:sz="4" w:space="0" w:color="000000"/>
            </w:tcBorders>
          </w:tcPr>
          <w:p w:rsidR="009A7D7A" w:rsidRPr="006C1F1B" w:rsidRDefault="009A7D7A" w:rsidP="00B56D63">
            <w:pPr>
              <w:rPr>
                <w:rFonts w:ascii="Times New Roman" w:hAnsi="Times New Roman"/>
                <w:sz w:val="20"/>
              </w:rPr>
            </w:pPr>
            <w:r>
              <w:rPr>
                <w:rFonts w:ascii="Times New Roman" w:hAnsi="Times New Roman"/>
                <w:sz w:val="20"/>
              </w:rPr>
              <w:t xml:space="preserve">Use Av. </w:t>
            </w:r>
            <w:r w:rsidRPr="00157B09">
              <w:rPr>
                <w:rFonts w:ascii="Symbol" w:hAnsi="Symbol"/>
                <w:i/>
                <w:sz w:val="20"/>
              </w:rPr>
              <w:t></w:t>
            </w:r>
            <w:r w:rsidRPr="004965BE">
              <w:rPr>
                <w:rFonts w:ascii="Times New Roman" w:hAnsi="Times New Roman"/>
                <w:sz w:val="20"/>
                <w:vertAlign w:val="subscript"/>
              </w:rPr>
              <w:t>p</w:t>
            </w:r>
            <w:r>
              <w:rPr>
                <w:rFonts w:ascii="Times New Roman" w:hAnsi="Times New Roman"/>
                <w:sz w:val="20"/>
              </w:rPr>
              <w:t xml:space="preserve">’, </w:t>
            </w:r>
            <w:r w:rsidRPr="00157B09">
              <w:rPr>
                <w:rFonts w:ascii="Symbol" w:hAnsi="Symbol"/>
                <w:i/>
                <w:sz w:val="20"/>
              </w:rPr>
              <w:t></w:t>
            </w:r>
            <w:r w:rsidRPr="00157B09">
              <w:rPr>
                <w:rFonts w:ascii="Times New Roman" w:hAnsi="Times New Roman"/>
                <w:sz w:val="20"/>
              </w:rPr>
              <w:t>'</w:t>
            </w:r>
          </w:p>
        </w:tc>
      </w:tr>
      <w:tr w:rsidR="009A7D7A" w:rsidRPr="006C1F1B">
        <w:trPr>
          <w:trHeight w:val="144"/>
        </w:trPr>
        <w:tc>
          <w:tcPr>
            <w:tcW w:w="710" w:type="dxa"/>
            <w:vMerge w:val="restart"/>
          </w:tcPr>
          <w:p w:rsidR="009A7D7A" w:rsidRDefault="009A7D7A" w:rsidP="00B56D63">
            <w:pPr>
              <w:rPr>
                <w:rFonts w:ascii="Times New Roman" w:hAnsi="Times New Roman"/>
                <w:sz w:val="20"/>
                <w:szCs w:val="21"/>
              </w:rPr>
            </w:pPr>
            <w:r w:rsidRPr="006C1F1B">
              <w:rPr>
                <w:rFonts w:ascii="Times New Roman" w:hAnsi="Times New Roman"/>
                <w:sz w:val="20"/>
              </w:rPr>
              <w:t>0017</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140.78</w:t>
            </w:r>
          </w:p>
        </w:tc>
        <w:tc>
          <w:tcPr>
            <w:tcW w:w="3309"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2009/02:09:11:57:46</w:t>
            </w:r>
            <w:r w:rsidRPr="006C1F1B">
              <w:rPr>
                <w:rFonts w:ascii="Times New Roman" w:hAnsi="Times New Roman"/>
                <w:sz w:val="20"/>
                <w:szCs w:val="21"/>
              </w:rPr>
              <w:t xml:space="preserve"> - </w:t>
            </w:r>
            <w:r w:rsidRPr="006C1F1B">
              <w:rPr>
                <w:rFonts w:ascii="Times New Roman" w:hAnsi="Times New Roman"/>
                <w:sz w:val="20"/>
              </w:rPr>
              <w:t>02:14:01:58:06</w:t>
            </w:r>
          </w:p>
        </w:tc>
        <w:tc>
          <w:tcPr>
            <w:tcW w:w="3330"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2009/02:09:05:47:14-02:09:08:46:54</w:t>
            </w:r>
          </w:p>
        </w:tc>
        <w:tc>
          <w:tcPr>
            <w:tcW w:w="1602" w:type="dxa"/>
            <w:vMerge w:val="restart"/>
          </w:tcPr>
          <w:p w:rsidR="009A7D7A" w:rsidRPr="006C1F1B" w:rsidRDefault="009A7D7A" w:rsidP="004965BE">
            <w:pPr>
              <w:rPr>
                <w:rFonts w:ascii="Times New Roman" w:hAnsi="Times New Roman"/>
                <w:sz w:val="20"/>
              </w:rPr>
            </w:pPr>
            <w:r>
              <w:rPr>
                <w:rFonts w:ascii="Times New Roman" w:hAnsi="Times New Roman"/>
                <w:sz w:val="20"/>
              </w:rPr>
              <w:t xml:space="preserve">Not in </w:t>
            </w:r>
            <w:proofErr w:type="gramStart"/>
            <w:r w:rsidRPr="00157B09">
              <w:rPr>
                <w:rFonts w:ascii="Symbol" w:hAnsi="Symbol"/>
                <w:i/>
                <w:sz w:val="20"/>
              </w:rPr>
              <w:t></w:t>
            </w:r>
            <w:r w:rsidRPr="004965BE">
              <w:rPr>
                <w:rFonts w:ascii="Times New Roman" w:hAnsi="Times New Roman"/>
                <w:sz w:val="20"/>
                <w:vertAlign w:val="subscript"/>
              </w:rPr>
              <w:t>p</w:t>
            </w:r>
            <w:r>
              <w:rPr>
                <w:rFonts w:ascii="Times New Roman" w:hAnsi="Times New Roman"/>
                <w:sz w:val="20"/>
              </w:rPr>
              <w:t>’(</w:t>
            </w:r>
            <w:proofErr w:type="gramEnd"/>
            <w:r w:rsidRPr="00157B09">
              <w:rPr>
                <w:rFonts w:ascii="Symbol" w:hAnsi="Symbol"/>
                <w:i/>
                <w:sz w:val="20"/>
              </w:rPr>
              <w:t></w:t>
            </w:r>
            <w:proofErr w:type="spellStart"/>
            <w:r w:rsidRPr="004965BE">
              <w:rPr>
                <w:rFonts w:ascii="Times New Roman" w:hAnsi="Times New Roman"/>
                <w:sz w:val="20"/>
                <w:vertAlign w:val="subscript"/>
              </w:rPr>
              <w:t>Obs</w:t>
            </w:r>
            <w:proofErr w:type="spellEnd"/>
            <w:r>
              <w:rPr>
                <w:rFonts w:ascii="Times New Roman" w:hAnsi="Times New Roman"/>
                <w:sz w:val="20"/>
              </w:rPr>
              <w:t>)</w:t>
            </w:r>
            <w:r>
              <w:rPr>
                <w:rFonts w:ascii="Times New Roman" w:hAnsi="Times New Roman"/>
                <w:sz w:val="20"/>
              </w:rPr>
              <w:br/>
              <w:t xml:space="preserve">Intervals too short </w:t>
            </w:r>
          </w:p>
        </w:tc>
      </w:tr>
      <w:tr w:rsidR="009A7D7A" w:rsidRPr="006C1F1B">
        <w:tc>
          <w:tcPr>
            <w:tcW w:w="710" w:type="dxa"/>
            <w:vMerge/>
          </w:tcPr>
          <w:p w:rsidR="009A7D7A" w:rsidRDefault="009A7D7A" w:rsidP="00B56D63">
            <w:pPr>
              <w:rPr>
                <w:rFonts w:ascii="Times New Roman" w:hAnsi="Times New Roman"/>
                <w:sz w:val="20"/>
                <w:szCs w:val="21"/>
              </w:rPr>
            </w:pPr>
          </w:p>
        </w:tc>
        <w:tc>
          <w:tcPr>
            <w:tcW w:w="859" w:type="dxa"/>
            <w:vMerge/>
            <w:tcBorders>
              <w:top w:val="nil"/>
              <w:bottom w:val="nil"/>
            </w:tcBorders>
          </w:tcPr>
          <w:p w:rsidR="009A7D7A" w:rsidRDefault="009A7D7A" w:rsidP="00B56D63">
            <w:pPr>
              <w:rPr>
                <w:rFonts w:ascii="Times New Roman" w:hAnsi="Times New Roman"/>
                <w:sz w:val="20"/>
                <w:szCs w:val="21"/>
              </w:rPr>
            </w:pPr>
          </w:p>
        </w:tc>
        <w:tc>
          <w:tcPr>
            <w:tcW w:w="3309" w:type="dxa"/>
            <w:tcBorders>
              <w:top w:val="nil"/>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2009/02:14:16:32:51</w:t>
            </w:r>
            <w:r w:rsidRPr="006C1F1B">
              <w:rPr>
                <w:rFonts w:ascii="Times New Roman" w:hAnsi="Times New Roman"/>
                <w:sz w:val="20"/>
                <w:szCs w:val="21"/>
              </w:rPr>
              <w:t xml:space="preserve"> - </w:t>
            </w:r>
            <w:r w:rsidRPr="006C1F1B">
              <w:rPr>
                <w:rFonts w:ascii="Times New Roman" w:hAnsi="Times New Roman"/>
                <w:sz w:val="20"/>
              </w:rPr>
              <w:t>02:15:02:31:45</w:t>
            </w:r>
          </w:p>
        </w:tc>
        <w:tc>
          <w:tcPr>
            <w:tcW w:w="3330" w:type="dxa"/>
            <w:tcBorders>
              <w:top w:val="nil"/>
              <w:bottom w:val="nil"/>
            </w:tcBorders>
          </w:tcPr>
          <w:p w:rsidR="009A7D7A" w:rsidRDefault="009A7D7A" w:rsidP="00B56D63">
            <w:pPr>
              <w:rPr>
                <w:rFonts w:ascii="Times New Roman" w:hAnsi="Times New Roman"/>
                <w:sz w:val="20"/>
                <w:szCs w:val="22"/>
              </w:rPr>
            </w:pPr>
          </w:p>
        </w:tc>
        <w:tc>
          <w:tcPr>
            <w:tcW w:w="1602" w:type="dxa"/>
            <w:vMerge/>
          </w:tcPr>
          <w:p w:rsidR="009A7D7A" w:rsidRDefault="009A7D7A" w:rsidP="00B56D63">
            <w:pPr>
              <w:rPr>
                <w:rFonts w:ascii="Times New Roman" w:hAnsi="Times New Roman"/>
                <w:sz w:val="20"/>
                <w:szCs w:val="22"/>
              </w:rPr>
            </w:pPr>
          </w:p>
        </w:tc>
      </w:tr>
      <w:tr w:rsidR="009A7D7A" w:rsidRPr="006C1F1B">
        <w:trPr>
          <w:trHeight w:val="144"/>
        </w:trPr>
        <w:tc>
          <w:tcPr>
            <w:tcW w:w="710" w:type="dxa"/>
            <w:vMerge/>
            <w:tcBorders>
              <w:bottom w:val="single" w:sz="4" w:space="0" w:color="000000"/>
            </w:tcBorders>
          </w:tcPr>
          <w:p w:rsidR="009A7D7A" w:rsidRDefault="009A7D7A" w:rsidP="00B56D63">
            <w:pPr>
              <w:rPr>
                <w:rFonts w:ascii="Times New Roman" w:hAnsi="Times New Roman"/>
                <w:sz w:val="20"/>
                <w:szCs w:val="21"/>
              </w:rPr>
            </w:pPr>
          </w:p>
        </w:tc>
        <w:tc>
          <w:tcPr>
            <w:tcW w:w="859" w:type="dxa"/>
            <w:vMerge/>
            <w:tcBorders>
              <w:top w:val="nil"/>
              <w:bottom w:val="single" w:sz="4" w:space="0" w:color="000000"/>
            </w:tcBorders>
          </w:tcPr>
          <w:p w:rsidR="009A7D7A" w:rsidRDefault="009A7D7A" w:rsidP="00B56D63">
            <w:pPr>
              <w:rPr>
                <w:rFonts w:ascii="Times New Roman" w:hAnsi="Times New Roman"/>
                <w:sz w:val="20"/>
                <w:szCs w:val="21"/>
              </w:rPr>
            </w:pPr>
          </w:p>
        </w:tc>
        <w:tc>
          <w:tcPr>
            <w:tcW w:w="3309" w:type="dxa"/>
            <w:tcBorders>
              <w:top w:val="nil"/>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2009/02:15:02:31:45</w:t>
            </w:r>
            <w:r w:rsidRPr="006C1F1B">
              <w:rPr>
                <w:rFonts w:ascii="Times New Roman" w:hAnsi="Times New Roman"/>
                <w:sz w:val="20"/>
                <w:szCs w:val="21"/>
              </w:rPr>
              <w:t xml:space="preserve"> - </w:t>
            </w:r>
            <w:r w:rsidRPr="006C1F1B">
              <w:rPr>
                <w:rFonts w:ascii="Times New Roman" w:hAnsi="Times New Roman"/>
                <w:sz w:val="20"/>
              </w:rPr>
              <w:t>02:15:19:41:09</w:t>
            </w:r>
          </w:p>
        </w:tc>
        <w:tc>
          <w:tcPr>
            <w:tcW w:w="3330" w:type="dxa"/>
            <w:tcBorders>
              <w:top w:val="nil"/>
              <w:bottom w:val="single" w:sz="4" w:space="0" w:color="000000"/>
            </w:tcBorders>
          </w:tcPr>
          <w:p w:rsidR="009A7D7A" w:rsidRDefault="009A7D7A" w:rsidP="00B56D63">
            <w:pPr>
              <w:rPr>
                <w:rFonts w:ascii="Times New Roman" w:hAnsi="Times New Roman"/>
                <w:sz w:val="20"/>
                <w:szCs w:val="22"/>
              </w:rPr>
            </w:pPr>
            <w:r>
              <w:rPr>
                <w:rFonts w:ascii="Times New Roman" w:hAnsi="Times New Roman"/>
                <w:sz w:val="20"/>
              </w:rPr>
              <w:t xml:space="preserve"> </w:t>
            </w:r>
            <w:r w:rsidRPr="006C1F1B">
              <w:rPr>
                <w:rFonts w:ascii="Times New Roman" w:hAnsi="Times New Roman"/>
                <w:sz w:val="20"/>
              </w:rPr>
              <w:t>2009/02:15:16:32:40-02:15:23:26:39</w:t>
            </w:r>
          </w:p>
        </w:tc>
        <w:tc>
          <w:tcPr>
            <w:tcW w:w="1602" w:type="dxa"/>
            <w:vMerge/>
            <w:tcBorders>
              <w:bottom w:val="single" w:sz="4" w:space="0" w:color="000000"/>
            </w:tcBorders>
          </w:tcPr>
          <w:p w:rsidR="009A7D7A" w:rsidRDefault="009A7D7A" w:rsidP="00B56D63">
            <w:pPr>
              <w:rPr>
                <w:rFonts w:ascii="Times New Roman" w:hAnsi="Times New Roman"/>
                <w:sz w:val="20"/>
              </w:rPr>
            </w:pPr>
          </w:p>
        </w:tc>
      </w:tr>
      <w:tr w:rsidR="009A7D7A" w:rsidRPr="006C1F1B">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0018</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148.59</w:t>
            </w:r>
          </w:p>
        </w:tc>
        <w:tc>
          <w:tcPr>
            <w:tcW w:w="3309"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2009/02:17:08:40:02</w:t>
            </w:r>
            <w:r w:rsidRPr="006C1F1B">
              <w:rPr>
                <w:rFonts w:ascii="Times New Roman" w:hAnsi="Times New Roman"/>
                <w:sz w:val="20"/>
                <w:szCs w:val="21"/>
              </w:rPr>
              <w:t xml:space="preserve"> - </w:t>
            </w:r>
            <w:r w:rsidRPr="006C1F1B">
              <w:rPr>
                <w:rFonts w:ascii="Times New Roman" w:hAnsi="Times New Roman"/>
                <w:sz w:val="20"/>
              </w:rPr>
              <w:t>02:18:20:32:18</w:t>
            </w:r>
          </w:p>
        </w:tc>
        <w:tc>
          <w:tcPr>
            <w:tcW w:w="3330"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2009/02:17:00:38:02-02:18:21:44:25</w:t>
            </w:r>
          </w:p>
        </w:tc>
        <w:tc>
          <w:tcPr>
            <w:tcW w:w="1602" w:type="dxa"/>
            <w:vMerge w:val="restart"/>
            <w:tcBorders>
              <w:bottom w:val="nil"/>
            </w:tcBorders>
          </w:tcPr>
          <w:p w:rsidR="009A7D7A" w:rsidRPr="006C1F1B" w:rsidRDefault="009A7D7A" w:rsidP="00B56D63">
            <w:pPr>
              <w:rPr>
                <w:rFonts w:ascii="Times New Roman" w:hAnsi="Times New Roman"/>
                <w:sz w:val="20"/>
              </w:rPr>
            </w:pPr>
          </w:p>
        </w:tc>
      </w:tr>
      <w:tr w:rsidR="009A7D7A" w:rsidRPr="006C1F1B">
        <w:tc>
          <w:tcPr>
            <w:tcW w:w="710" w:type="dxa"/>
            <w:vMerge/>
            <w:tcBorders>
              <w:top w:val="nil"/>
              <w:bottom w:val="nil"/>
            </w:tcBorders>
          </w:tcPr>
          <w:p w:rsidR="009A7D7A" w:rsidRDefault="009A7D7A" w:rsidP="00B56D63">
            <w:pPr>
              <w:rPr>
                <w:rFonts w:ascii="Times New Roman" w:hAnsi="Times New Roman"/>
                <w:sz w:val="20"/>
                <w:szCs w:val="21"/>
              </w:rPr>
            </w:pPr>
          </w:p>
        </w:tc>
        <w:tc>
          <w:tcPr>
            <w:tcW w:w="859" w:type="dxa"/>
            <w:vMerge/>
            <w:tcBorders>
              <w:top w:val="nil"/>
              <w:bottom w:val="nil"/>
            </w:tcBorders>
          </w:tcPr>
          <w:p w:rsidR="009A7D7A" w:rsidRDefault="009A7D7A" w:rsidP="00B56D63">
            <w:pPr>
              <w:rPr>
                <w:rFonts w:ascii="Times New Roman" w:hAnsi="Times New Roman"/>
                <w:sz w:val="20"/>
                <w:szCs w:val="21"/>
              </w:rPr>
            </w:pPr>
          </w:p>
        </w:tc>
        <w:tc>
          <w:tcPr>
            <w:tcW w:w="3309" w:type="dxa"/>
            <w:tcBorders>
              <w:top w:val="nil"/>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2009/02:19:01:31:59</w:t>
            </w:r>
            <w:r w:rsidRPr="006C1F1B">
              <w:rPr>
                <w:rFonts w:ascii="Times New Roman" w:hAnsi="Times New Roman"/>
                <w:sz w:val="20"/>
                <w:szCs w:val="21"/>
              </w:rPr>
              <w:t xml:space="preserve"> - </w:t>
            </w:r>
            <w:r w:rsidRPr="006C1F1B">
              <w:rPr>
                <w:rFonts w:ascii="Times New Roman" w:hAnsi="Times New Roman"/>
                <w:sz w:val="20"/>
              </w:rPr>
              <w:t>02:21:21:23:00</w:t>
            </w:r>
          </w:p>
        </w:tc>
        <w:tc>
          <w:tcPr>
            <w:tcW w:w="3330" w:type="dxa"/>
            <w:tcBorders>
              <w:top w:val="nil"/>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2009/02:18:23:50:04-02:20:17:27:04</w:t>
            </w:r>
          </w:p>
        </w:tc>
        <w:tc>
          <w:tcPr>
            <w:tcW w:w="1602" w:type="dxa"/>
            <w:vMerge/>
            <w:tcBorders>
              <w:top w:val="nil"/>
              <w:bottom w:val="nil"/>
            </w:tcBorders>
          </w:tcPr>
          <w:p w:rsidR="009A7D7A" w:rsidRPr="006C1F1B" w:rsidRDefault="009A7D7A" w:rsidP="00B56D63">
            <w:pPr>
              <w:rPr>
                <w:rFonts w:ascii="Times New Roman" w:hAnsi="Times New Roman"/>
                <w:sz w:val="20"/>
              </w:rPr>
            </w:pPr>
          </w:p>
        </w:tc>
      </w:tr>
      <w:tr w:rsidR="009A7D7A" w:rsidRPr="006C1F1B">
        <w:tc>
          <w:tcPr>
            <w:tcW w:w="710" w:type="dxa"/>
            <w:vMerge/>
            <w:tcBorders>
              <w:top w:val="nil"/>
              <w:bottom w:val="single" w:sz="4" w:space="0" w:color="000000"/>
            </w:tcBorders>
          </w:tcPr>
          <w:p w:rsidR="009A7D7A" w:rsidRDefault="009A7D7A" w:rsidP="00B56D63">
            <w:pPr>
              <w:rPr>
                <w:rFonts w:ascii="Times New Roman" w:hAnsi="Times New Roman"/>
                <w:sz w:val="20"/>
                <w:szCs w:val="21"/>
              </w:rPr>
            </w:pPr>
          </w:p>
        </w:tc>
        <w:tc>
          <w:tcPr>
            <w:tcW w:w="859" w:type="dxa"/>
            <w:vMerge/>
            <w:tcBorders>
              <w:top w:val="nil"/>
              <w:bottom w:val="single" w:sz="4" w:space="0" w:color="000000"/>
            </w:tcBorders>
          </w:tcPr>
          <w:p w:rsidR="009A7D7A" w:rsidRDefault="009A7D7A" w:rsidP="00B56D63">
            <w:pPr>
              <w:rPr>
                <w:rFonts w:ascii="Times New Roman" w:hAnsi="Times New Roman"/>
                <w:sz w:val="20"/>
                <w:szCs w:val="21"/>
              </w:rPr>
            </w:pPr>
          </w:p>
        </w:tc>
        <w:tc>
          <w:tcPr>
            <w:tcW w:w="3309" w:type="dxa"/>
            <w:tcBorders>
              <w:top w:val="nil"/>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2009/02:22:13:20:26</w:t>
            </w:r>
            <w:r w:rsidRPr="006C1F1B">
              <w:rPr>
                <w:rFonts w:ascii="Times New Roman" w:hAnsi="Times New Roman"/>
                <w:sz w:val="20"/>
                <w:szCs w:val="21"/>
              </w:rPr>
              <w:t xml:space="preserve"> - </w:t>
            </w:r>
            <w:r w:rsidRPr="006C1F1B">
              <w:rPr>
                <w:rFonts w:ascii="Times New Roman" w:hAnsi="Times New Roman"/>
                <w:sz w:val="20"/>
              </w:rPr>
              <w:t>02:23:17:14:17</w:t>
            </w:r>
          </w:p>
        </w:tc>
        <w:tc>
          <w:tcPr>
            <w:tcW w:w="3330" w:type="dxa"/>
            <w:tcBorders>
              <w:top w:val="nil"/>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2009/02:23:14:23:27-02:23:16:14:16</w:t>
            </w:r>
          </w:p>
        </w:tc>
        <w:tc>
          <w:tcPr>
            <w:tcW w:w="1602" w:type="dxa"/>
            <w:vMerge/>
            <w:tcBorders>
              <w:top w:val="nil"/>
              <w:bottom w:val="single" w:sz="4" w:space="0" w:color="000000"/>
            </w:tcBorders>
          </w:tcPr>
          <w:p w:rsidR="009A7D7A" w:rsidRPr="006C1F1B" w:rsidRDefault="009A7D7A" w:rsidP="00B56D63">
            <w:pPr>
              <w:rPr>
                <w:rFonts w:ascii="Times New Roman" w:hAnsi="Times New Roman"/>
                <w:sz w:val="20"/>
              </w:rPr>
            </w:pPr>
          </w:p>
        </w:tc>
      </w:tr>
      <w:tr w:rsidR="009A7D7A" w:rsidRPr="006C1F1B">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0019</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156.23</w:t>
            </w:r>
          </w:p>
        </w:tc>
        <w:tc>
          <w:tcPr>
            <w:tcW w:w="330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2009/02:24:17:28:44</w:t>
            </w:r>
            <w:r w:rsidRPr="006C1F1B">
              <w:rPr>
                <w:rFonts w:ascii="Times New Roman" w:hAnsi="Times New Roman"/>
                <w:sz w:val="20"/>
                <w:szCs w:val="21"/>
              </w:rPr>
              <w:t xml:space="preserve"> - </w:t>
            </w:r>
            <w:r w:rsidRPr="006C1F1B">
              <w:rPr>
                <w:rFonts w:ascii="Times New Roman" w:hAnsi="Times New Roman"/>
                <w:sz w:val="20"/>
              </w:rPr>
              <w:t>03:02:13:32:48</w:t>
            </w:r>
          </w:p>
        </w:tc>
        <w:tc>
          <w:tcPr>
            <w:tcW w:w="3330"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2009/02:24:18:20:54-02:27:08:09:05</w:t>
            </w:r>
          </w:p>
        </w:tc>
        <w:tc>
          <w:tcPr>
            <w:tcW w:w="1602" w:type="dxa"/>
            <w:vMerge w:val="restart"/>
            <w:tcBorders>
              <w:bottom w:val="nil"/>
            </w:tcBorders>
          </w:tcPr>
          <w:p w:rsidR="009A7D7A" w:rsidRPr="006C1F1B" w:rsidRDefault="009A7D7A" w:rsidP="00B56D63">
            <w:pPr>
              <w:rPr>
                <w:rFonts w:ascii="Times New Roman" w:hAnsi="Times New Roman"/>
                <w:sz w:val="20"/>
              </w:rPr>
            </w:pPr>
          </w:p>
        </w:tc>
      </w:tr>
      <w:tr w:rsidR="009A7D7A" w:rsidRPr="006C1F1B">
        <w:tc>
          <w:tcPr>
            <w:tcW w:w="710" w:type="dxa"/>
            <w:vMerge/>
            <w:tcBorders>
              <w:top w:val="nil"/>
            </w:tcBorders>
          </w:tcPr>
          <w:p w:rsidR="009A7D7A" w:rsidRDefault="009A7D7A" w:rsidP="00B56D63">
            <w:pPr>
              <w:rPr>
                <w:rFonts w:ascii="Times New Roman" w:hAnsi="Times New Roman"/>
                <w:sz w:val="20"/>
                <w:szCs w:val="22"/>
              </w:rPr>
            </w:pPr>
          </w:p>
        </w:tc>
        <w:tc>
          <w:tcPr>
            <w:tcW w:w="859" w:type="dxa"/>
            <w:vMerge/>
            <w:tcBorders>
              <w:top w:val="nil"/>
            </w:tcBorders>
          </w:tcPr>
          <w:p w:rsidR="009A7D7A" w:rsidRDefault="009A7D7A" w:rsidP="00B56D63">
            <w:pPr>
              <w:rPr>
                <w:rFonts w:ascii="Times New Roman" w:hAnsi="Times New Roman"/>
                <w:sz w:val="20"/>
                <w:szCs w:val="21"/>
              </w:rPr>
            </w:pPr>
          </w:p>
        </w:tc>
        <w:tc>
          <w:tcPr>
            <w:tcW w:w="3309" w:type="dxa"/>
            <w:vMerge/>
            <w:tcBorders>
              <w:top w:val="nil"/>
            </w:tcBorders>
          </w:tcPr>
          <w:p w:rsidR="009A7D7A" w:rsidRDefault="009A7D7A" w:rsidP="00B56D63">
            <w:pPr>
              <w:rPr>
                <w:rFonts w:ascii="Times New Roman" w:hAnsi="Times New Roman"/>
                <w:sz w:val="20"/>
                <w:szCs w:val="22"/>
              </w:rPr>
            </w:pPr>
          </w:p>
        </w:tc>
        <w:tc>
          <w:tcPr>
            <w:tcW w:w="3330" w:type="dxa"/>
            <w:tcBorders>
              <w:top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2009/02:27:08:39:41-03:01:14:54:08</w:t>
            </w:r>
          </w:p>
        </w:tc>
        <w:tc>
          <w:tcPr>
            <w:tcW w:w="1602" w:type="dxa"/>
            <w:vMerge/>
            <w:tcBorders>
              <w:top w:val="nil"/>
            </w:tcBorders>
          </w:tcPr>
          <w:p w:rsidR="009A7D7A" w:rsidRPr="006C1F1B" w:rsidRDefault="009A7D7A" w:rsidP="00B56D63">
            <w:pPr>
              <w:rPr>
                <w:rFonts w:ascii="Times New Roman" w:hAnsi="Times New Roman"/>
                <w:sz w:val="20"/>
              </w:rPr>
            </w:pPr>
          </w:p>
        </w:tc>
      </w:tr>
      <w:tr w:rsidR="009A7D7A" w:rsidRPr="006C1F1B">
        <w:trPr>
          <w:trHeight w:val="116"/>
        </w:trPr>
        <w:tc>
          <w:tcPr>
            <w:tcW w:w="9810" w:type="dxa"/>
            <w:gridSpan w:val="5"/>
            <w:tcBorders>
              <w:bottom w:val="single" w:sz="4" w:space="0" w:color="000000"/>
            </w:tcBorders>
          </w:tcPr>
          <w:p w:rsidR="009A7D7A" w:rsidRPr="00861676" w:rsidRDefault="009A7D7A" w:rsidP="00B56D63">
            <w:pPr>
              <w:rPr>
                <w:rFonts w:ascii="Times New Roman" w:hAnsi="Times New Roman"/>
                <w:sz w:val="20"/>
                <w:szCs w:val="22"/>
              </w:rPr>
            </w:pPr>
            <w:r w:rsidRPr="00861676">
              <w:rPr>
                <w:rFonts w:ascii="Times New Roman" w:hAnsi="Times New Roman"/>
                <w:sz w:val="20"/>
              </w:rPr>
              <w:t>2010</w:t>
            </w:r>
          </w:p>
        </w:tc>
      </w:tr>
      <w:tr w:rsidR="009A7D7A" w:rsidRPr="006C1F1B">
        <w:trPr>
          <w:trHeight w:val="116"/>
        </w:trPr>
        <w:tc>
          <w:tcPr>
            <w:tcW w:w="710" w:type="dxa"/>
            <w:vMerge w:val="restart"/>
            <w:tcBorders>
              <w:bottom w:val="nil"/>
            </w:tcBorders>
          </w:tcPr>
          <w:p w:rsidR="009A7D7A" w:rsidRDefault="009A7D7A" w:rsidP="00B56D63">
            <w:pPr>
              <w:rPr>
                <w:rFonts w:ascii="Times New Roman" w:hAnsi="Times New Roman"/>
                <w:sz w:val="20"/>
                <w:szCs w:val="22"/>
              </w:rPr>
            </w:pPr>
            <w:r>
              <w:rPr>
                <w:rFonts w:ascii="Times New Roman" w:hAnsi="Times New Roman"/>
                <w:sz w:val="20"/>
              </w:rPr>
              <w:t>0060</w:t>
            </w:r>
          </w:p>
        </w:tc>
        <w:tc>
          <w:tcPr>
            <w:tcW w:w="859" w:type="dxa"/>
            <w:vMerge w:val="restart"/>
            <w:tcBorders>
              <w:bottom w:val="nil"/>
            </w:tcBorders>
          </w:tcPr>
          <w:p w:rsidR="009A7D7A" w:rsidRDefault="009A7D7A" w:rsidP="00B56D63">
            <w:pPr>
              <w:rPr>
                <w:rFonts w:ascii="Times New Roman" w:hAnsi="Times New Roman"/>
                <w:sz w:val="20"/>
                <w:szCs w:val="21"/>
              </w:rPr>
            </w:pPr>
            <w:r w:rsidRPr="00C759F5">
              <w:rPr>
                <w:rFonts w:ascii="Times New Roman" w:hAnsi="Times New Roman"/>
                <w:sz w:val="20"/>
                <w:szCs w:val="21"/>
              </w:rPr>
              <w:t>102.61</w:t>
            </w:r>
          </w:p>
        </w:tc>
        <w:tc>
          <w:tcPr>
            <w:tcW w:w="3309" w:type="dxa"/>
            <w:tcBorders>
              <w:bottom w:val="nil"/>
            </w:tcBorders>
          </w:tcPr>
          <w:p w:rsidR="009A7D7A" w:rsidRDefault="009A7D7A" w:rsidP="00B56D63">
            <w:pPr>
              <w:rPr>
                <w:rFonts w:ascii="Times New Roman" w:hAnsi="Times New Roman"/>
                <w:sz w:val="20"/>
                <w:szCs w:val="22"/>
              </w:rPr>
            </w:pPr>
            <w:r w:rsidRPr="006E5ECE">
              <w:rPr>
                <w:rFonts w:ascii="Times New Roman" w:hAnsi="Times New Roman"/>
                <w:sz w:val="20"/>
              </w:rPr>
              <w:t>2010/01:03:00:24:59-01:05:22:27:09</w:t>
            </w:r>
          </w:p>
        </w:tc>
        <w:tc>
          <w:tcPr>
            <w:tcW w:w="3330" w:type="dxa"/>
            <w:tcBorders>
              <w:bottom w:val="nil"/>
            </w:tcBorders>
          </w:tcPr>
          <w:p w:rsidR="009A7D7A" w:rsidRDefault="009A7D7A" w:rsidP="00B56D63">
            <w:pPr>
              <w:rPr>
                <w:rFonts w:ascii="Times New Roman" w:hAnsi="Times New Roman"/>
                <w:sz w:val="20"/>
                <w:szCs w:val="22"/>
              </w:rPr>
            </w:pPr>
            <w:r>
              <w:rPr>
                <w:rFonts w:ascii="Times New Roman" w:hAnsi="Times New Roman"/>
                <w:sz w:val="20"/>
              </w:rPr>
              <w:t xml:space="preserve"> </w:t>
            </w:r>
            <w:r w:rsidRPr="002162A9">
              <w:rPr>
                <w:rFonts w:ascii="Times New Roman" w:hAnsi="Times New Roman"/>
                <w:sz w:val="20"/>
              </w:rPr>
              <w:t>2010/01:04:12:08:30-01:05:23:44:01</w:t>
            </w:r>
          </w:p>
        </w:tc>
        <w:tc>
          <w:tcPr>
            <w:tcW w:w="1602" w:type="dxa"/>
            <w:vMerge w:val="restart"/>
            <w:tcBorders>
              <w:bottom w:val="nil"/>
            </w:tcBorders>
          </w:tcPr>
          <w:p w:rsidR="009A7D7A" w:rsidRDefault="009A7D7A" w:rsidP="00B56D63">
            <w:pPr>
              <w:rPr>
                <w:rFonts w:ascii="Times New Roman" w:hAnsi="Times New Roman"/>
                <w:sz w:val="20"/>
              </w:rPr>
            </w:pPr>
          </w:p>
        </w:tc>
      </w:tr>
      <w:tr w:rsidR="009A7D7A" w:rsidRPr="006C1F1B">
        <w:trPr>
          <w:trHeight w:val="116"/>
        </w:trPr>
        <w:tc>
          <w:tcPr>
            <w:tcW w:w="710" w:type="dxa"/>
            <w:vMerge/>
            <w:tcBorders>
              <w:top w:val="nil"/>
              <w:bottom w:val="single" w:sz="4" w:space="0" w:color="000000"/>
            </w:tcBorders>
          </w:tcPr>
          <w:p w:rsidR="009A7D7A" w:rsidRDefault="009A7D7A" w:rsidP="00B56D63">
            <w:pPr>
              <w:rPr>
                <w:rFonts w:ascii="Times New Roman" w:hAnsi="Times New Roman"/>
                <w:sz w:val="20"/>
                <w:szCs w:val="22"/>
              </w:rPr>
            </w:pPr>
          </w:p>
        </w:tc>
        <w:tc>
          <w:tcPr>
            <w:tcW w:w="859" w:type="dxa"/>
            <w:vMerge/>
            <w:tcBorders>
              <w:top w:val="nil"/>
              <w:bottom w:val="single" w:sz="4" w:space="0" w:color="000000"/>
            </w:tcBorders>
          </w:tcPr>
          <w:p w:rsidR="009A7D7A" w:rsidRDefault="009A7D7A" w:rsidP="00B56D63">
            <w:pPr>
              <w:rPr>
                <w:rFonts w:ascii="Times New Roman" w:hAnsi="Times New Roman"/>
                <w:sz w:val="20"/>
                <w:szCs w:val="21"/>
              </w:rPr>
            </w:pPr>
          </w:p>
        </w:tc>
        <w:tc>
          <w:tcPr>
            <w:tcW w:w="3309" w:type="dxa"/>
            <w:tcBorders>
              <w:top w:val="nil"/>
              <w:bottom w:val="single" w:sz="4" w:space="0" w:color="000000"/>
            </w:tcBorders>
          </w:tcPr>
          <w:p w:rsidR="009A7D7A" w:rsidRDefault="009A7D7A" w:rsidP="00B56D63">
            <w:pPr>
              <w:rPr>
                <w:rFonts w:ascii="Times New Roman" w:hAnsi="Times New Roman"/>
                <w:sz w:val="20"/>
                <w:szCs w:val="22"/>
              </w:rPr>
            </w:pPr>
            <w:r w:rsidRPr="006E5ECE">
              <w:rPr>
                <w:rFonts w:ascii="Times New Roman" w:hAnsi="Times New Roman"/>
                <w:sz w:val="20"/>
              </w:rPr>
              <w:t>2010/01:06:02:25:16-01:09:16:27:23</w:t>
            </w:r>
          </w:p>
        </w:tc>
        <w:tc>
          <w:tcPr>
            <w:tcW w:w="3330" w:type="dxa"/>
            <w:tcBorders>
              <w:top w:val="nil"/>
              <w:bottom w:val="single" w:sz="4" w:space="0" w:color="000000"/>
            </w:tcBorders>
          </w:tcPr>
          <w:p w:rsidR="009A7D7A" w:rsidRDefault="009A7D7A" w:rsidP="00B56D63">
            <w:pPr>
              <w:rPr>
                <w:rFonts w:ascii="Times New Roman" w:hAnsi="Times New Roman"/>
                <w:sz w:val="20"/>
                <w:szCs w:val="22"/>
              </w:rPr>
            </w:pPr>
            <w:r>
              <w:rPr>
                <w:rFonts w:ascii="Times New Roman" w:hAnsi="Times New Roman"/>
                <w:sz w:val="20"/>
              </w:rPr>
              <w:t xml:space="preserve"> </w:t>
            </w:r>
            <w:r w:rsidRPr="002162A9">
              <w:rPr>
                <w:rFonts w:ascii="Times New Roman" w:hAnsi="Times New Roman"/>
                <w:sz w:val="20"/>
              </w:rPr>
              <w:t>2010/01:06:01:46:55-01:09:17:05:52</w:t>
            </w:r>
          </w:p>
        </w:tc>
        <w:tc>
          <w:tcPr>
            <w:tcW w:w="1602" w:type="dxa"/>
            <w:vMerge/>
            <w:tcBorders>
              <w:top w:val="nil"/>
            </w:tcBorders>
          </w:tcPr>
          <w:p w:rsidR="009A7D7A" w:rsidRDefault="009A7D7A" w:rsidP="00B56D63">
            <w:pPr>
              <w:rPr>
                <w:rFonts w:ascii="Times New Roman" w:hAnsi="Times New Roman"/>
                <w:sz w:val="20"/>
              </w:rPr>
            </w:pPr>
          </w:p>
        </w:tc>
      </w:tr>
      <w:tr w:rsidR="009A7D7A" w:rsidRPr="006C1F1B">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0061</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color w:val="000000"/>
                <w:sz w:val="20"/>
                <w:szCs w:val="22"/>
              </w:rPr>
              <w:t>110.46</w:t>
            </w:r>
          </w:p>
        </w:tc>
        <w:tc>
          <w:tcPr>
            <w:tcW w:w="3309"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2010/01:10:17:47:27</w:t>
            </w:r>
            <w:r w:rsidRPr="006C1F1B">
              <w:rPr>
                <w:rFonts w:ascii="Times New Roman" w:hAnsi="Times New Roman"/>
                <w:sz w:val="20"/>
                <w:szCs w:val="21"/>
              </w:rPr>
              <w:t xml:space="preserve"> - </w:t>
            </w:r>
            <w:r w:rsidRPr="006C1F1B">
              <w:rPr>
                <w:rFonts w:ascii="Times New Roman" w:hAnsi="Times New Roman"/>
                <w:sz w:val="20"/>
              </w:rPr>
              <w:t>01:11:11:46:03</w:t>
            </w:r>
          </w:p>
        </w:tc>
        <w:tc>
          <w:tcPr>
            <w:tcW w:w="3330" w:type="dxa"/>
            <w:tcBorders>
              <w:bottom w:val="nil"/>
            </w:tcBorders>
          </w:tcPr>
          <w:p w:rsidR="009A7D7A" w:rsidRDefault="009A7D7A" w:rsidP="00B56D63">
            <w:pPr>
              <w:rPr>
                <w:rFonts w:ascii="Times New Roman" w:hAnsi="Times New Roman"/>
                <w:sz w:val="20"/>
                <w:szCs w:val="21"/>
              </w:rPr>
            </w:pPr>
          </w:p>
        </w:tc>
        <w:tc>
          <w:tcPr>
            <w:tcW w:w="1602" w:type="dxa"/>
            <w:vMerge w:val="restart"/>
          </w:tcPr>
          <w:p w:rsidR="009A7D7A" w:rsidRDefault="009A7D7A" w:rsidP="00B56D63">
            <w:pPr>
              <w:rPr>
                <w:rFonts w:ascii="Times New Roman" w:hAnsi="Times New Roman"/>
                <w:sz w:val="20"/>
                <w:szCs w:val="21"/>
              </w:rPr>
            </w:pPr>
          </w:p>
        </w:tc>
      </w:tr>
      <w:tr w:rsidR="009A7D7A" w:rsidRPr="006C1F1B">
        <w:tc>
          <w:tcPr>
            <w:tcW w:w="710" w:type="dxa"/>
            <w:vMerge/>
            <w:tcBorders>
              <w:top w:val="nil"/>
            </w:tcBorders>
          </w:tcPr>
          <w:p w:rsidR="009A7D7A" w:rsidRDefault="009A7D7A" w:rsidP="00B56D63">
            <w:pPr>
              <w:rPr>
                <w:rFonts w:ascii="Times New Roman" w:hAnsi="Times New Roman"/>
                <w:sz w:val="20"/>
                <w:szCs w:val="21"/>
              </w:rPr>
            </w:pPr>
          </w:p>
        </w:tc>
        <w:tc>
          <w:tcPr>
            <w:tcW w:w="859" w:type="dxa"/>
            <w:vMerge/>
            <w:tcBorders>
              <w:top w:val="nil"/>
            </w:tcBorders>
          </w:tcPr>
          <w:p w:rsidR="009A7D7A" w:rsidRDefault="009A7D7A" w:rsidP="00B56D63">
            <w:pPr>
              <w:rPr>
                <w:rFonts w:ascii="Times New Roman" w:hAnsi="Times New Roman"/>
                <w:sz w:val="20"/>
                <w:szCs w:val="21"/>
              </w:rPr>
            </w:pPr>
          </w:p>
        </w:tc>
        <w:tc>
          <w:tcPr>
            <w:tcW w:w="3309" w:type="dxa"/>
            <w:tcBorders>
              <w:top w:val="nil"/>
            </w:tcBorders>
          </w:tcPr>
          <w:p w:rsidR="009A7D7A" w:rsidRDefault="009A7D7A" w:rsidP="00B56D63">
            <w:pPr>
              <w:rPr>
                <w:rFonts w:ascii="Times New Roman" w:hAnsi="Times New Roman"/>
                <w:sz w:val="20"/>
                <w:szCs w:val="21"/>
              </w:rPr>
            </w:pPr>
            <w:r w:rsidRPr="006C1F1B">
              <w:rPr>
                <w:rFonts w:ascii="Times New Roman" w:hAnsi="Times New Roman"/>
                <w:sz w:val="20"/>
              </w:rPr>
              <w:t>2010/01:11:19:46:06</w:t>
            </w:r>
            <w:r w:rsidRPr="006C1F1B">
              <w:rPr>
                <w:rFonts w:ascii="Times New Roman" w:hAnsi="Times New Roman"/>
                <w:sz w:val="20"/>
                <w:szCs w:val="21"/>
              </w:rPr>
              <w:t xml:space="preserve"> - </w:t>
            </w:r>
            <w:r w:rsidRPr="006C1F1B">
              <w:rPr>
                <w:rFonts w:ascii="Times New Roman" w:hAnsi="Times New Roman"/>
                <w:sz w:val="20"/>
              </w:rPr>
              <w:t>01:17:07:45:05</w:t>
            </w:r>
          </w:p>
        </w:tc>
        <w:tc>
          <w:tcPr>
            <w:tcW w:w="3330" w:type="dxa"/>
            <w:tcBorders>
              <w:top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2010/01:11:23:13:27-01:17:08:27:08</w:t>
            </w:r>
          </w:p>
        </w:tc>
        <w:tc>
          <w:tcPr>
            <w:tcW w:w="1602" w:type="dxa"/>
            <w:vMerge/>
          </w:tcPr>
          <w:p w:rsidR="009A7D7A" w:rsidRPr="006C1F1B" w:rsidRDefault="009A7D7A" w:rsidP="00B56D63">
            <w:pPr>
              <w:rPr>
                <w:rFonts w:ascii="Times New Roman" w:hAnsi="Times New Roman"/>
                <w:sz w:val="20"/>
              </w:rPr>
            </w:pPr>
          </w:p>
        </w:tc>
      </w:tr>
      <w:tr w:rsidR="009A7D7A" w:rsidRPr="006C1F1B">
        <w:trPr>
          <w:trHeight w:val="144"/>
        </w:trPr>
        <w:tc>
          <w:tcPr>
            <w:tcW w:w="710" w:type="dxa"/>
            <w:tcBorders>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0063</w:t>
            </w:r>
          </w:p>
        </w:tc>
        <w:tc>
          <w:tcPr>
            <w:tcW w:w="859" w:type="dxa"/>
            <w:tcBorders>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color w:val="000000"/>
                <w:sz w:val="20"/>
                <w:szCs w:val="22"/>
              </w:rPr>
              <w:t>125.12</w:t>
            </w:r>
          </w:p>
        </w:tc>
        <w:tc>
          <w:tcPr>
            <w:tcW w:w="3309" w:type="dxa"/>
            <w:tcBorders>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2010/01:26:22:26:52</w:t>
            </w:r>
            <w:r w:rsidRPr="006C1F1B">
              <w:rPr>
                <w:rFonts w:ascii="Times New Roman" w:hAnsi="Times New Roman"/>
                <w:sz w:val="20"/>
                <w:szCs w:val="21"/>
              </w:rPr>
              <w:t xml:space="preserve"> - </w:t>
            </w:r>
            <w:r w:rsidRPr="006C1F1B">
              <w:rPr>
                <w:rFonts w:ascii="Times New Roman" w:hAnsi="Times New Roman"/>
                <w:sz w:val="20"/>
              </w:rPr>
              <w:t>02:01:16:28:30</w:t>
            </w:r>
          </w:p>
        </w:tc>
        <w:tc>
          <w:tcPr>
            <w:tcW w:w="3330" w:type="dxa"/>
            <w:tcBorders>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2010/01:31:21:34:16-02:01:15:31:48</w:t>
            </w:r>
          </w:p>
        </w:tc>
        <w:tc>
          <w:tcPr>
            <w:tcW w:w="1602" w:type="dxa"/>
          </w:tcPr>
          <w:p w:rsidR="009A7D7A" w:rsidRPr="006C1F1B" w:rsidRDefault="009A7D7A" w:rsidP="00B56D63">
            <w:pPr>
              <w:rPr>
                <w:rFonts w:ascii="Times New Roman" w:hAnsi="Times New Roman"/>
                <w:sz w:val="20"/>
              </w:rPr>
            </w:pPr>
            <w:r>
              <w:rPr>
                <w:rFonts w:ascii="Times New Roman" w:hAnsi="Times New Roman"/>
                <w:sz w:val="20"/>
              </w:rPr>
              <w:t xml:space="preserve">Not in </w:t>
            </w:r>
            <w:proofErr w:type="gramStart"/>
            <w:r w:rsidRPr="00157B09">
              <w:rPr>
                <w:rFonts w:ascii="Symbol" w:hAnsi="Symbol"/>
                <w:i/>
                <w:sz w:val="20"/>
              </w:rPr>
              <w:t></w:t>
            </w:r>
            <w:r w:rsidRPr="004965BE">
              <w:rPr>
                <w:rFonts w:ascii="Times New Roman" w:hAnsi="Times New Roman"/>
                <w:sz w:val="20"/>
                <w:vertAlign w:val="subscript"/>
              </w:rPr>
              <w:t>p</w:t>
            </w:r>
            <w:r>
              <w:rPr>
                <w:rFonts w:ascii="Times New Roman" w:hAnsi="Times New Roman"/>
                <w:sz w:val="20"/>
              </w:rPr>
              <w:t>’(</w:t>
            </w:r>
            <w:proofErr w:type="gramEnd"/>
            <w:r w:rsidRPr="00157B09">
              <w:rPr>
                <w:rFonts w:ascii="Symbol" w:hAnsi="Symbol"/>
                <w:i/>
                <w:sz w:val="20"/>
              </w:rPr>
              <w:t></w:t>
            </w:r>
            <w:proofErr w:type="spellStart"/>
            <w:r w:rsidRPr="004965BE">
              <w:rPr>
                <w:rFonts w:ascii="Times New Roman" w:hAnsi="Times New Roman"/>
                <w:sz w:val="20"/>
                <w:vertAlign w:val="subscript"/>
              </w:rPr>
              <w:t>Obs</w:t>
            </w:r>
            <w:proofErr w:type="spellEnd"/>
            <w:r>
              <w:rPr>
                <w:rFonts w:ascii="Times New Roman" w:hAnsi="Times New Roman"/>
                <w:sz w:val="20"/>
              </w:rPr>
              <w:t>)</w:t>
            </w:r>
            <w:r>
              <w:rPr>
                <w:rFonts w:ascii="Times New Roman" w:hAnsi="Times New Roman"/>
                <w:sz w:val="20"/>
              </w:rPr>
              <w:br/>
              <w:t xml:space="preserve">Long </w:t>
            </w:r>
            <w:proofErr w:type="spellStart"/>
            <w:r>
              <w:rPr>
                <w:rFonts w:ascii="Times New Roman" w:hAnsi="Times New Roman"/>
                <w:sz w:val="20"/>
              </w:rPr>
              <w:t>Extrapol</w:t>
            </w:r>
            <w:proofErr w:type="spellEnd"/>
            <w:r>
              <w:rPr>
                <w:rFonts w:ascii="Times New Roman" w:hAnsi="Times New Roman"/>
                <w:sz w:val="20"/>
              </w:rPr>
              <w:t>.</w:t>
            </w:r>
          </w:p>
        </w:tc>
      </w:tr>
      <w:tr w:rsidR="009A7D7A" w:rsidRPr="006C1F1B">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0064</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color w:val="000000"/>
                <w:sz w:val="20"/>
                <w:szCs w:val="22"/>
              </w:rPr>
              <w:t>133.8</w:t>
            </w:r>
          </w:p>
        </w:tc>
        <w:tc>
          <w:tcPr>
            <w:tcW w:w="330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2010/02:02:11:35:58</w:t>
            </w:r>
            <w:r w:rsidRPr="006C1F1B">
              <w:rPr>
                <w:rFonts w:ascii="Times New Roman" w:hAnsi="Times New Roman"/>
                <w:sz w:val="20"/>
                <w:szCs w:val="21"/>
              </w:rPr>
              <w:t xml:space="preserve"> - </w:t>
            </w:r>
            <w:r w:rsidRPr="006C1F1B">
              <w:rPr>
                <w:rFonts w:ascii="Times New Roman" w:hAnsi="Times New Roman"/>
                <w:sz w:val="20"/>
              </w:rPr>
              <w:t>02:09:00:57:57</w:t>
            </w:r>
          </w:p>
        </w:tc>
        <w:tc>
          <w:tcPr>
            <w:tcW w:w="3330"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2010/02:02:11:35:18-02:02:20:55:56</w:t>
            </w:r>
          </w:p>
        </w:tc>
        <w:tc>
          <w:tcPr>
            <w:tcW w:w="1602" w:type="dxa"/>
            <w:vMerge w:val="restart"/>
          </w:tcPr>
          <w:p w:rsidR="009A7D7A" w:rsidRPr="006C1F1B" w:rsidRDefault="009A7D7A" w:rsidP="00B56D63">
            <w:pPr>
              <w:rPr>
                <w:rFonts w:ascii="Times New Roman" w:hAnsi="Times New Roman"/>
                <w:sz w:val="20"/>
              </w:rPr>
            </w:pPr>
          </w:p>
        </w:tc>
      </w:tr>
      <w:tr w:rsidR="009A7D7A" w:rsidRPr="006C1F1B">
        <w:tc>
          <w:tcPr>
            <w:tcW w:w="710" w:type="dxa"/>
            <w:vMerge/>
            <w:tcBorders>
              <w:top w:val="nil"/>
              <w:bottom w:val="nil"/>
            </w:tcBorders>
          </w:tcPr>
          <w:p w:rsidR="009A7D7A" w:rsidRDefault="009A7D7A" w:rsidP="00B56D63">
            <w:pPr>
              <w:rPr>
                <w:rFonts w:ascii="Times New Roman" w:hAnsi="Times New Roman"/>
                <w:sz w:val="20"/>
                <w:szCs w:val="21"/>
              </w:rPr>
            </w:pPr>
          </w:p>
        </w:tc>
        <w:tc>
          <w:tcPr>
            <w:tcW w:w="859" w:type="dxa"/>
            <w:vMerge/>
            <w:tcBorders>
              <w:top w:val="nil"/>
              <w:bottom w:val="nil"/>
            </w:tcBorders>
          </w:tcPr>
          <w:p w:rsidR="009A7D7A" w:rsidRDefault="009A7D7A" w:rsidP="00B56D63">
            <w:pPr>
              <w:rPr>
                <w:rFonts w:ascii="Times New Roman" w:hAnsi="Times New Roman"/>
                <w:sz w:val="20"/>
                <w:szCs w:val="21"/>
              </w:rPr>
            </w:pPr>
          </w:p>
        </w:tc>
        <w:tc>
          <w:tcPr>
            <w:tcW w:w="3309" w:type="dxa"/>
            <w:vMerge/>
            <w:tcBorders>
              <w:top w:val="nil"/>
              <w:bottom w:val="nil"/>
            </w:tcBorders>
          </w:tcPr>
          <w:p w:rsidR="009A7D7A" w:rsidRDefault="009A7D7A" w:rsidP="00B56D63">
            <w:pPr>
              <w:rPr>
                <w:rFonts w:ascii="Times New Roman" w:hAnsi="Times New Roman"/>
                <w:sz w:val="20"/>
                <w:szCs w:val="21"/>
              </w:rPr>
            </w:pPr>
          </w:p>
        </w:tc>
        <w:tc>
          <w:tcPr>
            <w:tcW w:w="3330" w:type="dxa"/>
            <w:tcBorders>
              <w:top w:val="nil"/>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2010/02:07:04:38:34-02:07:19:41:53</w:t>
            </w:r>
          </w:p>
        </w:tc>
        <w:tc>
          <w:tcPr>
            <w:tcW w:w="1602" w:type="dxa"/>
            <w:vMerge/>
          </w:tcPr>
          <w:p w:rsidR="009A7D7A" w:rsidRPr="006C1F1B" w:rsidRDefault="009A7D7A" w:rsidP="00B56D63">
            <w:pPr>
              <w:rPr>
                <w:rFonts w:ascii="Times New Roman" w:hAnsi="Times New Roman"/>
                <w:sz w:val="20"/>
              </w:rPr>
            </w:pPr>
          </w:p>
        </w:tc>
      </w:tr>
      <w:tr w:rsidR="009A7D7A" w:rsidRPr="006C1F1B">
        <w:tc>
          <w:tcPr>
            <w:tcW w:w="710" w:type="dxa"/>
            <w:vMerge/>
            <w:tcBorders>
              <w:top w:val="nil"/>
              <w:bottom w:val="single" w:sz="4" w:space="0" w:color="000000"/>
            </w:tcBorders>
          </w:tcPr>
          <w:p w:rsidR="009A7D7A" w:rsidRDefault="009A7D7A" w:rsidP="00B56D63">
            <w:pPr>
              <w:rPr>
                <w:rFonts w:ascii="Times New Roman" w:hAnsi="Times New Roman"/>
                <w:sz w:val="20"/>
                <w:szCs w:val="21"/>
              </w:rPr>
            </w:pPr>
          </w:p>
        </w:tc>
        <w:tc>
          <w:tcPr>
            <w:tcW w:w="859" w:type="dxa"/>
            <w:vMerge/>
            <w:tcBorders>
              <w:top w:val="nil"/>
              <w:bottom w:val="single" w:sz="4" w:space="0" w:color="000000"/>
            </w:tcBorders>
          </w:tcPr>
          <w:p w:rsidR="009A7D7A" w:rsidRDefault="009A7D7A" w:rsidP="00B56D63">
            <w:pPr>
              <w:rPr>
                <w:rFonts w:ascii="Times New Roman" w:hAnsi="Times New Roman"/>
                <w:sz w:val="20"/>
                <w:szCs w:val="21"/>
              </w:rPr>
            </w:pPr>
          </w:p>
        </w:tc>
        <w:tc>
          <w:tcPr>
            <w:tcW w:w="3309" w:type="dxa"/>
            <w:vMerge/>
            <w:tcBorders>
              <w:top w:val="nil"/>
              <w:bottom w:val="single" w:sz="4" w:space="0" w:color="000000"/>
            </w:tcBorders>
          </w:tcPr>
          <w:p w:rsidR="009A7D7A" w:rsidRDefault="009A7D7A" w:rsidP="00B56D63">
            <w:pPr>
              <w:rPr>
                <w:rFonts w:ascii="Times New Roman" w:hAnsi="Times New Roman"/>
                <w:sz w:val="20"/>
                <w:szCs w:val="21"/>
              </w:rPr>
            </w:pPr>
          </w:p>
        </w:tc>
        <w:tc>
          <w:tcPr>
            <w:tcW w:w="3330" w:type="dxa"/>
            <w:tcBorders>
              <w:top w:val="nil"/>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2010/02:08:18:30:09-02:09:01:57:13</w:t>
            </w:r>
          </w:p>
        </w:tc>
        <w:tc>
          <w:tcPr>
            <w:tcW w:w="1602" w:type="dxa"/>
            <w:vMerge/>
          </w:tcPr>
          <w:p w:rsidR="009A7D7A" w:rsidRPr="006C1F1B" w:rsidRDefault="009A7D7A" w:rsidP="00B56D63">
            <w:pPr>
              <w:rPr>
                <w:rFonts w:ascii="Times New Roman" w:hAnsi="Times New Roman"/>
                <w:sz w:val="20"/>
              </w:rPr>
            </w:pPr>
          </w:p>
        </w:tc>
      </w:tr>
      <w:tr w:rsidR="009A7D7A" w:rsidRPr="006C1F1B">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0065</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color w:val="000000"/>
                <w:sz w:val="20"/>
                <w:szCs w:val="22"/>
              </w:rPr>
              <w:t>141.57</w:t>
            </w:r>
          </w:p>
        </w:tc>
        <w:tc>
          <w:tcPr>
            <w:tcW w:w="330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2010/02:10:04:14:17</w:t>
            </w:r>
            <w:r w:rsidRPr="006C1F1B">
              <w:rPr>
                <w:rFonts w:ascii="Times New Roman" w:hAnsi="Times New Roman"/>
                <w:sz w:val="20"/>
                <w:szCs w:val="21"/>
              </w:rPr>
              <w:t xml:space="preserve"> - </w:t>
            </w:r>
            <w:r w:rsidRPr="006C1F1B">
              <w:rPr>
                <w:rFonts w:ascii="Times New Roman" w:hAnsi="Times New Roman"/>
                <w:sz w:val="20"/>
              </w:rPr>
              <w:t>02:17:01:18:24</w:t>
            </w:r>
          </w:p>
        </w:tc>
        <w:tc>
          <w:tcPr>
            <w:tcW w:w="3330"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2010/02:10:02:26:10-02:11:01:37:17</w:t>
            </w:r>
          </w:p>
        </w:tc>
        <w:tc>
          <w:tcPr>
            <w:tcW w:w="1602" w:type="dxa"/>
            <w:vMerge w:val="restart"/>
          </w:tcPr>
          <w:p w:rsidR="009A7D7A" w:rsidRPr="006C1F1B" w:rsidRDefault="009A7D7A" w:rsidP="00B56D63">
            <w:pPr>
              <w:rPr>
                <w:rFonts w:ascii="Times New Roman" w:hAnsi="Times New Roman"/>
                <w:sz w:val="20"/>
              </w:rPr>
            </w:pPr>
          </w:p>
        </w:tc>
      </w:tr>
      <w:tr w:rsidR="009A7D7A" w:rsidRPr="006C1F1B">
        <w:tc>
          <w:tcPr>
            <w:tcW w:w="710" w:type="dxa"/>
            <w:vMerge/>
            <w:tcBorders>
              <w:top w:val="nil"/>
              <w:bottom w:val="single" w:sz="4" w:space="0" w:color="000000"/>
            </w:tcBorders>
          </w:tcPr>
          <w:p w:rsidR="009A7D7A" w:rsidRDefault="009A7D7A" w:rsidP="00B56D63">
            <w:pPr>
              <w:rPr>
                <w:rFonts w:ascii="Times New Roman" w:hAnsi="Times New Roman"/>
                <w:sz w:val="20"/>
                <w:szCs w:val="22"/>
              </w:rPr>
            </w:pPr>
          </w:p>
        </w:tc>
        <w:tc>
          <w:tcPr>
            <w:tcW w:w="859" w:type="dxa"/>
            <w:vMerge/>
            <w:tcBorders>
              <w:top w:val="nil"/>
              <w:bottom w:val="single" w:sz="4" w:space="0" w:color="000000"/>
            </w:tcBorders>
          </w:tcPr>
          <w:p w:rsidR="009A7D7A" w:rsidRDefault="009A7D7A" w:rsidP="00B56D63">
            <w:pPr>
              <w:rPr>
                <w:rFonts w:ascii="Times New Roman" w:hAnsi="Times New Roman"/>
                <w:sz w:val="20"/>
                <w:szCs w:val="21"/>
              </w:rPr>
            </w:pPr>
          </w:p>
        </w:tc>
        <w:tc>
          <w:tcPr>
            <w:tcW w:w="3309" w:type="dxa"/>
            <w:vMerge/>
            <w:tcBorders>
              <w:top w:val="nil"/>
              <w:bottom w:val="single" w:sz="4" w:space="0" w:color="000000"/>
            </w:tcBorders>
          </w:tcPr>
          <w:p w:rsidR="009A7D7A" w:rsidRDefault="009A7D7A" w:rsidP="00B56D63">
            <w:pPr>
              <w:rPr>
                <w:rFonts w:ascii="Times New Roman" w:hAnsi="Times New Roman"/>
                <w:sz w:val="20"/>
                <w:szCs w:val="22"/>
              </w:rPr>
            </w:pPr>
          </w:p>
        </w:tc>
        <w:tc>
          <w:tcPr>
            <w:tcW w:w="3330" w:type="dxa"/>
            <w:tcBorders>
              <w:top w:val="nil"/>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2010/02:16:14:11:23-02:17:02:24:10</w:t>
            </w:r>
          </w:p>
        </w:tc>
        <w:tc>
          <w:tcPr>
            <w:tcW w:w="1602" w:type="dxa"/>
            <w:vMerge/>
          </w:tcPr>
          <w:p w:rsidR="009A7D7A" w:rsidRPr="006C1F1B" w:rsidRDefault="009A7D7A" w:rsidP="00B56D63">
            <w:pPr>
              <w:rPr>
                <w:rFonts w:ascii="Times New Roman" w:hAnsi="Times New Roman"/>
                <w:sz w:val="20"/>
              </w:rPr>
            </w:pPr>
          </w:p>
        </w:tc>
      </w:tr>
      <w:tr w:rsidR="009A7D7A" w:rsidRPr="006C1F1B">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0066</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color w:val="000000"/>
                <w:sz w:val="20"/>
                <w:szCs w:val="22"/>
              </w:rPr>
              <w:t>149.42</w:t>
            </w:r>
          </w:p>
        </w:tc>
        <w:tc>
          <w:tcPr>
            <w:tcW w:w="3309"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2010/02:18:02:46:08</w:t>
            </w:r>
            <w:r w:rsidRPr="006C1F1B">
              <w:rPr>
                <w:rFonts w:ascii="Times New Roman" w:hAnsi="Times New Roman"/>
                <w:sz w:val="20"/>
                <w:szCs w:val="21"/>
              </w:rPr>
              <w:t xml:space="preserve"> - </w:t>
            </w:r>
            <w:r w:rsidRPr="006C1F1B">
              <w:rPr>
                <w:rFonts w:ascii="Times New Roman" w:hAnsi="Times New Roman"/>
                <w:sz w:val="20"/>
              </w:rPr>
              <w:t>02:20:13:05:09</w:t>
            </w:r>
          </w:p>
        </w:tc>
        <w:tc>
          <w:tcPr>
            <w:tcW w:w="3330"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2010/02:19:00:58:36-02:20:12:02:13</w:t>
            </w:r>
          </w:p>
        </w:tc>
        <w:tc>
          <w:tcPr>
            <w:tcW w:w="1602" w:type="dxa"/>
            <w:vMerge w:val="restart"/>
          </w:tcPr>
          <w:p w:rsidR="009A7D7A" w:rsidRPr="006C1F1B" w:rsidRDefault="009A7D7A" w:rsidP="00B56D63">
            <w:pPr>
              <w:rPr>
                <w:rFonts w:ascii="Times New Roman" w:hAnsi="Times New Roman"/>
                <w:sz w:val="20"/>
              </w:rPr>
            </w:pPr>
          </w:p>
        </w:tc>
      </w:tr>
      <w:tr w:rsidR="009A7D7A" w:rsidRPr="006C1F1B">
        <w:tc>
          <w:tcPr>
            <w:tcW w:w="710" w:type="dxa"/>
            <w:vMerge/>
            <w:tcBorders>
              <w:top w:val="nil"/>
              <w:bottom w:val="single" w:sz="4" w:space="0" w:color="000000"/>
            </w:tcBorders>
          </w:tcPr>
          <w:p w:rsidR="009A7D7A" w:rsidRDefault="009A7D7A" w:rsidP="00B56D63">
            <w:pPr>
              <w:rPr>
                <w:rFonts w:ascii="Times New Roman" w:hAnsi="Times New Roman"/>
                <w:sz w:val="20"/>
                <w:szCs w:val="21"/>
              </w:rPr>
            </w:pPr>
          </w:p>
        </w:tc>
        <w:tc>
          <w:tcPr>
            <w:tcW w:w="859" w:type="dxa"/>
            <w:vMerge/>
            <w:tcBorders>
              <w:top w:val="nil"/>
              <w:bottom w:val="single" w:sz="4" w:space="0" w:color="000000"/>
            </w:tcBorders>
          </w:tcPr>
          <w:p w:rsidR="009A7D7A" w:rsidRDefault="009A7D7A" w:rsidP="00B56D63">
            <w:pPr>
              <w:rPr>
                <w:rFonts w:ascii="Times New Roman" w:hAnsi="Times New Roman"/>
                <w:sz w:val="20"/>
                <w:szCs w:val="21"/>
              </w:rPr>
            </w:pPr>
          </w:p>
        </w:tc>
        <w:tc>
          <w:tcPr>
            <w:tcW w:w="3309" w:type="dxa"/>
            <w:tcBorders>
              <w:top w:val="nil"/>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2010/02:20:17:04:49</w:t>
            </w:r>
            <w:r w:rsidRPr="006C1F1B">
              <w:rPr>
                <w:rFonts w:ascii="Times New Roman" w:hAnsi="Times New Roman"/>
                <w:sz w:val="20"/>
                <w:szCs w:val="21"/>
              </w:rPr>
              <w:t xml:space="preserve"> - </w:t>
            </w:r>
            <w:r w:rsidRPr="006C1F1B">
              <w:rPr>
                <w:rFonts w:ascii="Times New Roman" w:hAnsi="Times New Roman"/>
                <w:sz w:val="20"/>
              </w:rPr>
              <w:t>02:24:09:35:11</w:t>
            </w:r>
          </w:p>
        </w:tc>
        <w:tc>
          <w:tcPr>
            <w:tcW w:w="3330" w:type="dxa"/>
            <w:tcBorders>
              <w:top w:val="nil"/>
              <w:bottom w:val="single" w:sz="4" w:space="0" w:color="000000"/>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2010/02:24:16:00:45-02:24:18:37:39</w:t>
            </w:r>
          </w:p>
        </w:tc>
        <w:tc>
          <w:tcPr>
            <w:tcW w:w="1602" w:type="dxa"/>
            <w:vMerge/>
          </w:tcPr>
          <w:p w:rsidR="009A7D7A" w:rsidRPr="006C1F1B" w:rsidRDefault="009A7D7A" w:rsidP="00B56D63">
            <w:pPr>
              <w:rPr>
                <w:rFonts w:ascii="Times New Roman" w:hAnsi="Times New Roman"/>
                <w:sz w:val="20"/>
              </w:rPr>
            </w:pPr>
          </w:p>
        </w:tc>
      </w:tr>
      <w:tr w:rsidR="009A7D7A" w:rsidRPr="006C1F1B">
        <w:tc>
          <w:tcPr>
            <w:tcW w:w="710"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0067</w:t>
            </w:r>
          </w:p>
        </w:tc>
        <w:tc>
          <w:tcPr>
            <w:tcW w:w="85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color w:val="000000"/>
                <w:sz w:val="20"/>
                <w:szCs w:val="22"/>
              </w:rPr>
              <w:t>156.88</w:t>
            </w:r>
          </w:p>
        </w:tc>
        <w:tc>
          <w:tcPr>
            <w:tcW w:w="3309" w:type="dxa"/>
            <w:vMerge w:val="restart"/>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2010/02:25:16:52:17</w:t>
            </w:r>
            <w:r w:rsidRPr="006C1F1B">
              <w:rPr>
                <w:rFonts w:ascii="Times New Roman" w:hAnsi="Times New Roman"/>
                <w:sz w:val="20"/>
                <w:szCs w:val="21"/>
              </w:rPr>
              <w:t xml:space="preserve"> - </w:t>
            </w:r>
            <w:r w:rsidRPr="006C1F1B">
              <w:rPr>
                <w:rFonts w:ascii="Times New Roman" w:hAnsi="Times New Roman"/>
                <w:sz w:val="20"/>
              </w:rPr>
              <w:t>03:04:09:41:59</w:t>
            </w:r>
          </w:p>
        </w:tc>
        <w:tc>
          <w:tcPr>
            <w:tcW w:w="3330" w:type="dxa"/>
            <w:tcBorders>
              <w:bottom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2010/02:25:14:51:15-02:25:20:12:21</w:t>
            </w:r>
          </w:p>
        </w:tc>
        <w:tc>
          <w:tcPr>
            <w:tcW w:w="1602" w:type="dxa"/>
            <w:vMerge w:val="restart"/>
          </w:tcPr>
          <w:p w:rsidR="009A7D7A" w:rsidRPr="006C1F1B" w:rsidRDefault="009A7D7A" w:rsidP="00B56D63">
            <w:pPr>
              <w:rPr>
                <w:rFonts w:ascii="Times New Roman" w:hAnsi="Times New Roman"/>
                <w:sz w:val="20"/>
              </w:rPr>
            </w:pPr>
          </w:p>
        </w:tc>
      </w:tr>
      <w:tr w:rsidR="009A7D7A" w:rsidRPr="006C1F1B">
        <w:tc>
          <w:tcPr>
            <w:tcW w:w="710" w:type="dxa"/>
            <w:vMerge/>
            <w:tcBorders>
              <w:top w:val="nil"/>
            </w:tcBorders>
          </w:tcPr>
          <w:p w:rsidR="009A7D7A" w:rsidRDefault="009A7D7A" w:rsidP="00B56D63">
            <w:pPr>
              <w:rPr>
                <w:rFonts w:ascii="Times New Roman" w:hAnsi="Times New Roman"/>
                <w:sz w:val="20"/>
                <w:szCs w:val="22"/>
              </w:rPr>
            </w:pPr>
          </w:p>
        </w:tc>
        <w:tc>
          <w:tcPr>
            <w:tcW w:w="859" w:type="dxa"/>
            <w:vMerge/>
            <w:tcBorders>
              <w:top w:val="nil"/>
            </w:tcBorders>
          </w:tcPr>
          <w:p w:rsidR="009A7D7A" w:rsidRDefault="009A7D7A" w:rsidP="00B56D63">
            <w:pPr>
              <w:rPr>
                <w:rFonts w:ascii="Times New Roman" w:hAnsi="Times New Roman"/>
                <w:sz w:val="20"/>
                <w:szCs w:val="21"/>
              </w:rPr>
            </w:pPr>
          </w:p>
        </w:tc>
        <w:tc>
          <w:tcPr>
            <w:tcW w:w="3309" w:type="dxa"/>
            <w:vMerge/>
            <w:tcBorders>
              <w:top w:val="nil"/>
            </w:tcBorders>
          </w:tcPr>
          <w:p w:rsidR="009A7D7A" w:rsidRDefault="009A7D7A" w:rsidP="00B56D63">
            <w:pPr>
              <w:rPr>
                <w:rFonts w:ascii="Times New Roman" w:hAnsi="Times New Roman"/>
                <w:sz w:val="20"/>
                <w:szCs w:val="22"/>
              </w:rPr>
            </w:pPr>
          </w:p>
        </w:tc>
        <w:tc>
          <w:tcPr>
            <w:tcW w:w="3330" w:type="dxa"/>
            <w:tcBorders>
              <w:top w:val="nil"/>
            </w:tcBorders>
          </w:tcPr>
          <w:p w:rsidR="009A7D7A" w:rsidRDefault="009A7D7A" w:rsidP="00B56D63">
            <w:pPr>
              <w:rPr>
                <w:rFonts w:ascii="Times New Roman" w:hAnsi="Times New Roman"/>
                <w:sz w:val="20"/>
                <w:szCs w:val="21"/>
              </w:rPr>
            </w:pPr>
            <w:r w:rsidRPr="006C1F1B">
              <w:rPr>
                <w:rFonts w:ascii="Times New Roman" w:hAnsi="Times New Roman"/>
                <w:sz w:val="20"/>
              </w:rPr>
              <w:t xml:space="preserve"> 2010/02:25:20:43:13-02:28:10:12:03</w:t>
            </w:r>
          </w:p>
        </w:tc>
        <w:tc>
          <w:tcPr>
            <w:tcW w:w="1602" w:type="dxa"/>
            <w:vMerge/>
          </w:tcPr>
          <w:p w:rsidR="009A7D7A" w:rsidRPr="006C1F1B" w:rsidRDefault="009A7D7A" w:rsidP="00B56D63">
            <w:pPr>
              <w:rPr>
                <w:rFonts w:ascii="Times New Roman" w:hAnsi="Times New Roman"/>
                <w:sz w:val="20"/>
              </w:rPr>
            </w:pPr>
          </w:p>
        </w:tc>
      </w:tr>
    </w:tbl>
    <w:p w:rsidR="009A7D7A" w:rsidRPr="002E54FF" w:rsidRDefault="009A7D7A" w:rsidP="009A7D7A">
      <w:pPr>
        <w:tabs>
          <w:tab w:val="left" w:pos="720"/>
          <w:tab w:val="right" w:pos="8100"/>
        </w:tabs>
        <w:spacing w:line="480" w:lineRule="auto"/>
        <w:jc w:val="both"/>
        <w:rPr>
          <w:rFonts w:ascii="Times New Roman" w:hAnsi="Times New Roman"/>
        </w:rPr>
      </w:pPr>
    </w:p>
    <w:p w:rsidR="009A7D7A" w:rsidRPr="00F01D06" w:rsidRDefault="009A7D7A" w:rsidP="009A7D7A">
      <w:pPr>
        <w:spacing w:line="480" w:lineRule="auto"/>
        <w:jc w:val="both"/>
        <w:rPr>
          <w:rFonts w:ascii="Times New Roman" w:hAnsi="Times New Roman"/>
          <w:b/>
        </w:rPr>
      </w:pPr>
      <w:r w:rsidRPr="00B30EAF">
        <w:rPr>
          <w:rFonts w:ascii="Times New Roman" w:hAnsi="Times New Roman"/>
          <w:b/>
        </w:rPr>
        <w:t>Appendix A: Instrumental Effects Related to the Data Selection</w:t>
      </w:r>
    </w:p>
    <w:p w:rsidR="009A7D7A" w:rsidRDefault="009A7D7A" w:rsidP="009A7D7A">
      <w:pPr>
        <w:tabs>
          <w:tab w:val="left" w:pos="720"/>
          <w:tab w:val="right" w:pos="8100"/>
        </w:tabs>
        <w:spacing w:line="480" w:lineRule="auto"/>
        <w:jc w:val="both"/>
        <w:rPr>
          <w:rFonts w:ascii="Times New Roman" w:hAnsi="Times New Roman"/>
        </w:rPr>
      </w:pPr>
      <w:r>
        <w:rPr>
          <w:rFonts w:ascii="Times New Roman" w:hAnsi="Times New Roman"/>
        </w:rPr>
        <w:t>- Data Selection Related to Pointing Issues</w:t>
      </w:r>
    </w:p>
    <w:p w:rsidR="009A7D7A" w:rsidRDefault="009A7D7A" w:rsidP="009A7D7A">
      <w:pPr>
        <w:tabs>
          <w:tab w:val="left" w:pos="720"/>
          <w:tab w:val="right" w:pos="8100"/>
        </w:tabs>
        <w:spacing w:line="480" w:lineRule="auto"/>
        <w:jc w:val="both"/>
        <w:rPr>
          <w:rFonts w:ascii="Times New Roman" w:hAnsi="Times New Roman"/>
        </w:rPr>
      </w:pPr>
      <w:r>
        <w:rPr>
          <w:rFonts w:ascii="Times New Roman" w:hAnsi="Times New Roman"/>
        </w:rPr>
        <w:t>As pointed out in Section 2, the analysis of the flow distributions in latitude require precision knowledge of the IBEX-Lo pointing at any time. However, d</w:t>
      </w:r>
      <w:r w:rsidRPr="002E54FF">
        <w:rPr>
          <w:rFonts w:ascii="Times New Roman" w:hAnsi="Times New Roman"/>
        </w:rPr>
        <w:t>uring time periods when the operation of the IBEX star tracker is impaired by intense light sources</w:t>
      </w:r>
      <w:r>
        <w:rPr>
          <w:rFonts w:ascii="Times New Roman" w:hAnsi="Times New Roman"/>
        </w:rPr>
        <w:t xml:space="preserve"> (</w:t>
      </w:r>
      <w:r w:rsidRPr="002E54FF">
        <w:rPr>
          <w:rFonts w:ascii="Times New Roman" w:hAnsi="Times New Roman"/>
        </w:rPr>
        <w:t xml:space="preserve">such as the Earth and the </w:t>
      </w:r>
      <w:r>
        <w:rPr>
          <w:rFonts w:ascii="Times New Roman" w:hAnsi="Times New Roman"/>
        </w:rPr>
        <w:t>Moon)</w:t>
      </w:r>
      <w:r w:rsidRPr="002E54FF">
        <w:rPr>
          <w:rFonts w:ascii="Times New Roman" w:hAnsi="Times New Roman"/>
        </w:rPr>
        <w:t xml:space="preserve"> in its </w:t>
      </w:r>
      <w:proofErr w:type="spellStart"/>
      <w:r w:rsidRPr="002E54FF">
        <w:rPr>
          <w:rFonts w:ascii="Times New Roman" w:hAnsi="Times New Roman"/>
        </w:rPr>
        <w:t>FoV</w:t>
      </w:r>
      <w:proofErr w:type="spellEnd"/>
      <w:r w:rsidRPr="002E54FF">
        <w:rPr>
          <w:rFonts w:ascii="Times New Roman" w:hAnsi="Times New Roman"/>
        </w:rPr>
        <w:t xml:space="preserve"> over a substantial fraction of its spin scan, the spin pulse</w:t>
      </w:r>
      <w:r>
        <w:rPr>
          <w:rFonts w:ascii="Times New Roman" w:hAnsi="Times New Roman"/>
        </w:rPr>
        <w:t xml:space="preserve"> (</w:t>
      </w:r>
      <w:r w:rsidRPr="002E54FF">
        <w:rPr>
          <w:rFonts w:ascii="Times New Roman" w:hAnsi="Times New Roman"/>
        </w:rPr>
        <w:t>which signals that IBEX-Lo points 3</w:t>
      </w:r>
      <w:r w:rsidRPr="002E54FF">
        <w:rPr>
          <w:rFonts w:ascii="Times New Roman" w:hAnsi="Times New Roman"/>
          <w:vertAlign w:val="superscript"/>
        </w:rPr>
        <w:t>o</w:t>
      </w:r>
      <w:r w:rsidRPr="002E54FF">
        <w:rPr>
          <w:rFonts w:ascii="Times New Roman" w:hAnsi="Times New Roman"/>
        </w:rPr>
        <w:t xml:space="preserve"> before passing the southern ecliptic pole</w:t>
      </w:r>
      <w:r>
        <w:rPr>
          <w:rFonts w:ascii="Times New Roman" w:hAnsi="Times New Roman"/>
        </w:rPr>
        <w:t>)</w:t>
      </w:r>
      <w:r w:rsidRPr="002E54FF">
        <w:rPr>
          <w:rFonts w:ascii="Times New Roman" w:hAnsi="Times New Roman"/>
        </w:rPr>
        <w:t xml:space="preserve"> is missing. </w:t>
      </w:r>
      <w:r>
        <w:rPr>
          <w:rFonts w:ascii="Times New Roman" w:hAnsi="Times New Roman"/>
        </w:rPr>
        <w:t>During</w:t>
      </w:r>
      <w:r w:rsidRPr="002E54FF">
        <w:rPr>
          <w:rFonts w:ascii="Times New Roman" w:hAnsi="Times New Roman"/>
        </w:rPr>
        <w:t xml:space="preserve"> these times, the pulse height events of the two IBEX sensors are time-tagged by the central electronics unit in a free running mode using the last reliable spin period. This value is not precisely correct over long intervals, and, as a result, the IBEX coordinate system drifts slowly in spin phase over time. Using the ISM flow or bright stars as observed with the IBEX-Lo star sensor as marker</w:t>
      </w:r>
      <w:r>
        <w:rPr>
          <w:rFonts w:ascii="Times New Roman" w:hAnsi="Times New Roman"/>
        </w:rPr>
        <w:t>s</w:t>
      </w:r>
      <w:r w:rsidRPr="002E54FF">
        <w:rPr>
          <w:rFonts w:ascii="Times New Roman" w:hAnsi="Times New Roman"/>
        </w:rPr>
        <w:t xml:space="preserve">, the coordinate system is de-spun. Small uncertainties in the de-spinning process do not influence the ISM flow count rate that is obtained over </w:t>
      </w:r>
      <w:r>
        <w:rPr>
          <w:rFonts w:ascii="Times New Roman" w:hAnsi="Times New Roman"/>
        </w:rPr>
        <w:t>±</w:t>
      </w:r>
      <w:r w:rsidRPr="002E54FF">
        <w:rPr>
          <w:rFonts w:ascii="Times New Roman" w:hAnsi="Times New Roman"/>
        </w:rPr>
        <w:t>3</w:t>
      </w:r>
      <w:r w:rsidRPr="002E54FF">
        <w:rPr>
          <w:rFonts w:ascii="Symbol" w:hAnsi="Symbol"/>
        </w:rPr>
        <w:t></w:t>
      </w:r>
      <w:r w:rsidRPr="002E54FF">
        <w:rPr>
          <w:rFonts w:ascii="Times New Roman" w:hAnsi="Times New Roman"/>
        </w:rPr>
        <w:t xml:space="preserve"> of the angular distribution from the peak position in latitude. For the analysis of the angular flow distributions, used in sections 4 and 5, however, we are currently only selecting time periods, when the star tracker performs within specifications. In addition to some uncertainties about the accuracy of the de-spinning to better than 0.2</w:t>
      </w:r>
      <w:r w:rsidRPr="002E54FF">
        <w:rPr>
          <w:rFonts w:ascii="Times New Roman" w:hAnsi="Times New Roman"/>
          <w:vertAlign w:val="superscript"/>
        </w:rPr>
        <w:t>o</w:t>
      </w:r>
      <w:r w:rsidRPr="002E54FF">
        <w:rPr>
          <w:rFonts w:ascii="Times New Roman" w:hAnsi="Times New Roman"/>
        </w:rPr>
        <w:t>, there are reasons to adhere to time periods that do not require post-processing of the spin phase, as discussed below.</w:t>
      </w:r>
    </w:p>
    <w:p w:rsidR="009A7D7A" w:rsidRPr="002E54FF" w:rsidRDefault="009A7D7A" w:rsidP="009A7D7A">
      <w:pPr>
        <w:tabs>
          <w:tab w:val="left" w:pos="720"/>
          <w:tab w:val="right" w:pos="8100"/>
        </w:tabs>
        <w:spacing w:line="480" w:lineRule="auto"/>
        <w:jc w:val="both"/>
        <w:rPr>
          <w:rFonts w:ascii="Times New Roman" w:hAnsi="Times New Roman"/>
        </w:rPr>
      </w:pPr>
      <w:r>
        <w:rPr>
          <w:rFonts w:ascii="Times New Roman" w:hAnsi="Times New Roman"/>
        </w:rPr>
        <w:t>- Data Selection Related to CEU Data Transfer Issues</w:t>
      </w:r>
    </w:p>
    <w:p w:rsidR="009A7D7A" w:rsidRPr="002E54FF" w:rsidRDefault="009A7D7A" w:rsidP="009A7D7A">
      <w:pPr>
        <w:tabs>
          <w:tab w:val="left" w:pos="720"/>
          <w:tab w:val="right" w:pos="8100"/>
        </w:tabs>
        <w:spacing w:line="480" w:lineRule="auto"/>
        <w:jc w:val="both"/>
        <w:rPr>
          <w:rFonts w:ascii="Times New Roman" w:hAnsi="Times New Roman"/>
        </w:rPr>
      </w:pPr>
      <w:r w:rsidRPr="002E54FF">
        <w:rPr>
          <w:rFonts w:ascii="Times New Roman" w:hAnsi="Times New Roman"/>
        </w:rPr>
        <w:t xml:space="preserve">By concentrating on </w:t>
      </w:r>
      <w:proofErr w:type="spellStart"/>
      <w:r w:rsidRPr="002E54FF">
        <w:rPr>
          <w:rFonts w:ascii="Times New Roman" w:hAnsi="Times New Roman"/>
        </w:rPr>
        <w:t>heliospheric</w:t>
      </w:r>
      <w:proofErr w:type="spellEnd"/>
      <w:r w:rsidRPr="002E54FF">
        <w:rPr>
          <w:rFonts w:ascii="Times New Roman" w:hAnsi="Times New Roman"/>
        </w:rPr>
        <w:t xml:space="preserve"> </w:t>
      </w:r>
      <w:proofErr w:type="spellStart"/>
      <w:r w:rsidRPr="002E54FF">
        <w:rPr>
          <w:rFonts w:ascii="Times New Roman" w:hAnsi="Times New Roman"/>
        </w:rPr>
        <w:t>ENAs</w:t>
      </w:r>
      <w:proofErr w:type="spellEnd"/>
      <w:r w:rsidRPr="002E54FF">
        <w:rPr>
          <w:rFonts w:ascii="Times New Roman" w:hAnsi="Times New Roman"/>
        </w:rPr>
        <w:t xml:space="preserve">, IBEX is a mission with rather low count rates. Therefore, the full information for individual </w:t>
      </w:r>
      <w:proofErr w:type="spellStart"/>
      <w:r w:rsidRPr="002E54FF">
        <w:rPr>
          <w:rFonts w:ascii="Times New Roman" w:hAnsi="Times New Roman"/>
        </w:rPr>
        <w:t>ENAs</w:t>
      </w:r>
      <w:proofErr w:type="spellEnd"/>
      <w:r w:rsidRPr="002E54FF">
        <w:rPr>
          <w:rFonts w:ascii="Times New Roman" w:hAnsi="Times New Roman"/>
        </w:rPr>
        <w:t xml:space="preserve"> is transmitted as the highest resolution data. Each such event is time-tagged so that its arrival direction in spin phase can be known with a precision of 0.04</w:t>
      </w:r>
      <w:r w:rsidRPr="002E54FF">
        <w:rPr>
          <w:rFonts w:ascii="Times New Roman" w:hAnsi="Times New Roman"/>
          <w:vertAlign w:val="superscript"/>
        </w:rPr>
        <w:t>o</w:t>
      </w:r>
      <w:r w:rsidRPr="002E54FF">
        <w:rPr>
          <w:rFonts w:ascii="Times New Roman" w:hAnsi="Times New Roman"/>
        </w:rPr>
        <w:t xml:space="preserve">. This data product would be ideal for the ISM flow analysis. However, for </w:t>
      </w:r>
      <w:proofErr w:type="spellStart"/>
      <w:r w:rsidRPr="002E54FF">
        <w:rPr>
          <w:rFonts w:ascii="Times New Roman" w:hAnsi="Times New Roman"/>
        </w:rPr>
        <w:t>magnetospheric</w:t>
      </w:r>
      <w:proofErr w:type="spellEnd"/>
      <w:r w:rsidRPr="002E54FF">
        <w:rPr>
          <w:rFonts w:ascii="Times New Roman" w:hAnsi="Times New Roman"/>
        </w:rPr>
        <w:t xml:space="preserve"> </w:t>
      </w:r>
      <w:proofErr w:type="spellStart"/>
      <w:r w:rsidRPr="002E54FF">
        <w:rPr>
          <w:rFonts w:ascii="Times New Roman" w:hAnsi="Times New Roman"/>
        </w:rPr>
        <w:t>ENAs</w:t>
      </w:r>
      <w:proofErr w:type="spellEnd"/>
      <w:r w:rsidRPr="002E54FF">
        <w:rPr>
          <w:rFonts w:ascii="Times New Roman" w:hAnsi="Times New Roman"/>
        </w:rPr>
        <w:t xml:space="preserve"> (e.g., </w:t>
      </w:r>
      <w:proofErr w:type="spellStart"/>
      <w:r w:rsidRPr="002E54FF">
        <w:rPr>
          <w:rFonts w:ascii="Times New Roman" w:hAnsi="Times New Roman"/>
        </w:rPr>
        <w:t>Fuselier</w:t>
      </w:r>
      <w:proofErr w:type="spellEnd"/>
      <w:r w:rsidRPr="002E54FF">
        <w:rPr>
          <w:rFonts w:ascii="Times New Roman" w:hAnsi="Times New Roman"/>
        </w:rPr>
        <w:t xml:space="preserve"> et al. 2010; </w:t>
      </w:r>
      <w:proofErr w:type="spellStart"/>
      <w:r w:rsidRPr="002E54FF">
        <w:rPr>
          <w:rFonts w:ascii="Times New Roman" w:hAnsi="Times New Roman"/>
        </w:rPr>
        <w:t>McComas</w:t>
      </w:r>
      <w:proofErr w:type="spellEnd"/>
      <w:r w:rsidRPr="002E54FF">
        <w:rPr>
          <w:rFonts w:ascii="Times New Roman" w:hAnsi="Times New Roman"/>
        </w:rPr>
        <w:t xml:space="preserve"> et al. 2011a; </w:t>
      </w:r>
      <w:proofErr w:type="spellStart"/>
      <w:r w:rsidRPr="002E54FF">
        <w:rPr>
          <w:rFonts w:ascii="Times New Roman" w:hAnsi="Times New Roman"/>
        </w:rPr>
        <w:t>Petrinec</w:t>
      </w:r>
      <w:proofErr w:type="spellEnd"/>
      <w:r w:rsidRPr="002E54FF">
        <w:rPr>
          <w:rFonts w:ascii="Times New Roman" w:hAnsi="Times New Roman"/>
        </w:rPr>
        <w:t xml:space="preserve"> et al. 2011) and the ISM flow, the count rates are so high that they affect data onboard data processing. Specifically, the transmission between the IBEX-Lo sensor and the central electronics unit (CEU) that formats the information for the telemetry slows down both owing to the total traffic across that interface and the computational load on the CEU. This load also includes generating histograms of counts accumulated in 6</w:t>
      </w:r>
      <w:r w:rsidRPr="002E54FF">
        <w:rPr>
          <w:rFonts w:ascii="Times New Roman" w:hAnsi="Times New Roman"/>
          <w:vertAlign w:val="superscript"/>
        </w:rPr>
        <w:t>o</w:t>
      </w:r>
      <w:r w:rsidRPr="002E54FF">
        <w:rPr>
          <w:rFonts w:ascii="Times New Roman" w:hAnsi="Times New Roman"/>
        </w:rPr>
        <w:t xml:space="preserve"> angle bins. The transmission speed is modulated by this histogram accumulation scheme. </w:t>
      </w:r>
    </w:p>
    <w:p w:rsidR="009A7D7A" w:rsidRPr="002E54FF" w:rsidRDefault="009A7D7A" w:rsidP="009A7D7A">
      <w:pPr>
        <w:tabs>
          <w:tab w:val="left" w:pos="720"/>
          <w:tab w:val="right" w:pos="8100"/>
        </w:tabs>
        <w:spacing w:line="480" w:lineRule="auto"/>
        <w:jc w:val="both"/>
        <w:rPr>
          <w:rFonts w:ascii="Times New Roman" w:hAnsi="Times New Roman"/>
        </w:rPr>
      </w:pPr>
      <w:r w:rsidRPr="002E54FF">
        <w:rPr>
          <w:rFonts w:ascii="Times New Roman" w:hAnsi="Times New Roman"/>
        </w:rPr>
        <w:t xml:space="preserve">As anticipated, the number of counts accumulated in the peak of the ISM flow distributions (and </w:t>
      </w:r>
      <w:proofErr w:type="spellStart"/>
      <w:r w:rsidRPr="002E54FF">
        <w:rPr>
          <w:rFonts w:ascii="Times New Roman" w:hAnsi="Times New Roman"/>
        </w:rPr>
        <w:t>magnetospheric</w:t>
      </w:r>
      <w:proofErr w:type="spellEnd"/>
      <w:r w:rsidRPr="002E54FF">
        <w:rPr>
          <w:rFonts w:ascii="Times New Roman" w:hAnsi="Times New Roman"/>
        </w:rPr>
        <w:t xml:space="preserve"> emissions) exceeds the telemetry allocation. Thus, in order to avoid filling of the telemetry buffer with high rates of peaked distributions, telemetry slots are allocated within each 6</w:t>
      </w:r>
      <w:r w:rsidRPr="002E54FF">
        <w:rPr>
          <w:rFonts w:ascii="Times New Roman" w:hAnsi="Times New Roman"/>
          <w:vertAlign w:val="superscript"/>
        </w:rPr>
        <w:t>o</w:t>
      </w:r>
      <w:r w:rsidRPr="002E54FF">
        <w:rPr>
          <w:rFonts w:ascii="Times New Roman" w:hAnsi="Times New Roman"/>
        </w:rPr>
        <w:t xml:space="preserve"> sector. This scheme leads to a drop in the transmitted event rate towards the end of each 6</w:t>
      </w:r>
      <w:r w:rsidRPr="002E54FF">
        <w:rPr>
          <w:rFonts w:ascii="Times New Roman" w:hAnsi="Times New Roman"/>
          <w:vertAlign w:val="superscript"/>
        </w:rPr>
        <w:t>o</w:t>
      </w:r>
      <w:r w:rsidRPr="002E54FF">
        <w:rPr>
          <w:rFonts w:ascii="Times New Roman" w:hAnsi="Times New Roman"/>
        </w:rPr>
        <w:t xml:space="preserve"> sector in the center of the ISM flow peak. However, by design, these events are still accumulated in internal histograms. For the current analysis, we restrict our analysis to 6</w:t>
      </w:r>
      <w:r w:rsidRPr="002E54FF">
        <w:rPr>
          <w:rFonts w:ascii="Times New Roman" w:hAnsi="Times New Roman"/>
          <w:vertAlign w:val="superscript"/>
        </w:rPr>
        <w:t>o</w:t>
      </w:r>
      <w:r w:rsidRPr="002E54FF">
        <w:rPr>
          <w:rFonts w:ascii="Times New Roman" w:hAnsi="Times New Roman"/>
        </w:rPr>
        <w:t xml:space="preserve"> data that are readily corrected for these effects in the histograms.</w:t>
      </w:r>
    </w:p>
    <w:p w:rsidR="009A7D7A" w:rsidRPr="002E54FF" w:rsidRDefault="009A7D7A" w:rsidP="009A7D7A">
      <w:pPr>
        <w:tabs>
          <w:tab w:val="left" w:pos="720"/>
          <w:tab w:val="right" w:pos="8100"/>
        </w:tabs>
        <w:spacing w:line="480" w:lineRule="auto"/>
        <w:jc w:val="both"/>
        <w:rPr>
          <w:rFonts w:ascii="Times New Roman" w:hAnsi="Times New Roman"/>
        </w:rPr>
      </w:pPr>
      <w:r w:rsidRPr="002E54FF">
        <w:rPr>
          <w:rFonts w:ascii="Times New Roman" w:hAnsi="Times New Roman"/>
        </w:rPr>
        <w:t xml:space="preserve">The collimator bias voltages of IBEX-Lo were supposed to provide additional protection against electrons and ions. However, the IBEX-Lo positive collimator voltage could not be brought to operational values, and thus the negative voltage is kept at a low value. As a result, on average IBEX-Lo counts 22 electrons/s. These electrons do not produce ENA background because the triple coincidence system can easily remove these events </w:t>
      </w:r>
      <w:r>
        <w:rPr>
          <w:rFonts w:ascii="Times New Roman" w:hAnsi="Times New Roman"/>
        </w:rPr>
        <w:t>that have</w:t>
      </w:r>
      <w:r w:rsidRPr="002E54FF">
        <w:rPr>
          <w:rFonts w:ascii="Times New Roman" w:hAnsi="Times New Roman"/>
        </w:rPr>
        <w:t xml:space="preserve"> very short </w:t>
      </w:r>
      <w:proofErr w:type="spellStart"/>
      <w:r w:rsidRPr="002E54FF">
        <w:rPr>
          <w:rFonts w:ascii="Times New Roman" w:hAnsi="Times New Roman"/>
        </w:rPr>
        <w:t>TOF</w:t>
      </w:r>
      <w:r>
        <w:rPr>
          <w:rFonts w:ascii="Times New Roman" w:hAnsi="Times New Roman"/>
        </w:rPr>
        <w:t>s</w:t>
      </w:r>
      <w:proofErr w:type="spellEnd"/>
      <w:r w:rsidRPr="002E54FF">
        <w:rPr>
          <w:rFonts w:ascii="Times New Roman" w:hAnsi="Times New Roman"/>
        </w:rPr>
        <w:t>. However, these electrons contribute to the load on the CEU, which removes them from the event stream. During times when IBEX-Hi observes substantial solar wind related background (</w:t>
      </w:r>
      <w:proofErr w:type="spellStart"/>
      <w:r w:rsidRPr="002E54FF">
        <w:rPr>
          <w:rFonts w:ascii="Times New Roman" w:hAnsi="Times New Roman"/>
        </w:rPr>
        <w:t>Schwadron</w:t>
      </w:r>
      <w:proofErr w:type="spellEnd"/>
      <w:r w:rsidRPr="002E54FF">
        <w:rPr>
          <w:rFonts w:ascii="Times New Roman" w:hAnsi="Times New Roman"/>
        </w:rPr>
        <w:t xml:space="preserve"> et al. 2011) the electron rate increases in IBEX-Lo, which in turn reduces the throughput of valid ENA events</w:t>
      </w:r>
      <w:r>
        <w:rPr>
          <w:rFonts w:ascii="Times New Roman" w:hAnsi="Times New Roman"/>
        </w:rPr>
        <w:t>,</w:t>
      </w:r>
      <w:r w:rsidRPr="002E54FF">
        <w:rPr>
          <w:rFonts w:ascii="Times New Roman" w:hAnsi="Times New Roman"/>
        </w:rPr>
        <w:t xml:space="preserve"> </w:t>
      </w:r>
      <w:r>
        <w:rPr>
          <w:rFonts w:ascii="Times New Roman" w:hAnsi="Times New Roman"/>
        </w:rPr>
        <w:t>which, in turn, results in</w:t>
      </w:r>
      <w:r w:rsidRPr="002E54FF">
        <w:rPr>
          <w:rFonts w:ascii="Times New Roman" w:hAnsi="Times New Roman"/>
        </w:rPr>
        <w:t xml:space="preserve"> a noticeable reduction in the ISM flow </w:t>
      </w:r>
      <w:r>
        <w:rPr>
          <w:rFonts w:ascii="Times New Roman" w:hAnsi="Times New Roman"/>
        </w:rPr>
        <w:t>data</w:t>
      </w:r>
      <w:r w:rsidRPr="002E54FF">
        <w:rPr>
          <w:rFonts w:ascii="Times New Roman" w:hAnsi="Times New Roman"/>
        </w:rPr>
        <w:t>. These time periods can be easily identified in the IBEX-Lo TOF rates and in the IBEX-Hi background signals and are also removed from analysis.</w:t>
      </w:r>
    </w:p>
    <w:p w:rsidR="009A7D7A" w:rsidRPr="002E54FF" w:rsidRDefault="009A7D7A" w:rsidP="009A7D7A">
      <w:pPr>
        <w:tabs>
          <w:tab w:val="left" w:pos="720"/>
          <w:tab w:val="right" w:pos="8100"/>
        </w:tabs>
        <w:spacing w:line="480" w:lineRule="auto"/>
        <w:ind w:left="360"/>
        <w:jc w:val="both"/>
        <w:rPr>
          <w:rFonts w:ascii="Times New Roman" w:hAnsi="Times New Roman"/>
        </w:rPr>
      </w:pPr>
    </w:p>
    <w:p w:rsidR="00E11CAE" w:rsidRDefault="001A04EC"/>
    <w:sectPr w:rsidR="00E11CAE" w:rsidSect="009A7D7A">
      <w:pgSz w:w="12240" w:h="15840"/>
      <w:pgMar w:top="1170" w:right="1800" w:bottom="126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93459"/>
    <w:multiLevelType w:val="hybridMultilevel"/>
    <w:tmpl w:val="C55AC916"/>
    <w:lvl w:ilvl="0" w:tplc="80E8B89C">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1651B16"/>
    <w:multiLevelType w:val="hybridMultilevel"/>
    <w:tmpl w:val="60C6E65C"/>
    <w:lvl w:ilvl="0" w:tplc="D40096A2">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C67495"/>
    <w:multiLevelType w:val="hybridMultilevel"/>
    <w:tmpl w:val="38BAB870"/>
    <w:lvl w:ilvl="0" w:tplc="35AA03FC">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A7D7A"/>
    <w:rsid w:val="001A04EC"/>
    <w:rsid w:val="009A7D7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D7A"/>
    <w:rPr>
      <w:rFonts w:ascii="Cambria" w:eastAsia="Cambria" w:hAnsi="Cambria" w:cs="Times New Roman"/>
      <w:sz w:val="24"/>
      <w:szCs w:val="24"/>
    </w:rPr>
  </w:style>
  <w:style w:type="paragraph" w:styleId="Heading1">
    <w:name w:val="heading 1"/>
    <w:basedOn w:val="Normal"/>
    <w:next w:val="Normal"/>
    <w:link w:val="Heading1Char"/>
    <w:uiPriority w:val="99"/>
    <w:qFormat/>
    <w:rsid w:val="009A7D7A"/>
    <w:pPr>
      <w:keepNext/>
      <w:keepLines/>
      <w:spacing w:before="480" w:after="0"/>
      <w:outlineLvl w:val="0"/>
    </w:pPr>
    <w:rPr>
      <w:rFonts w:ascii="Calibri" w:eastAsia="Times New Roman" w:hAnsi="Calibri"/>
      <w:b/>
      <w:bCs/>
      <w:color w:val="345A8A"/>
      <w:sz w:val="32"/>
      <w:szCs w:val="32"/>
    </w:rPr>
  </w:style>
  <w:style w:type="paragraph" w:styleId="Heading2">
    <w:name w:val="heading 2"/>
    <w:basedOn w:val="Normal"/>
    <w:next w:val="Normal"/>
    <w:link w:val="Heading2Char"/>
    <w:uiPriority w:val="99"/>
    <w:qFormat/>
    <w:rsid w:val="009A7D7A"/>
    <w:pPr>
      <w:keepNext/>
      <w:keepLines/>
      <w:spacing w:before="200" w:after="0"/>
      <w:outlineLvl w:val="1"/>
    </w:pPr>
    <w:rPr>
      <w:rFonts w:ascii="Calibri" w:eastAsia="Times New Roman" w:hAnsi="Calibri"/>
      <w:b/>
      <w:bCs/>
      <w:color w:val="4F81BD"/>
      <w:sz w:val="26"/>
      <w:szCs w:val="26"/>
    </w:rPr>
  </w:style>
  <w:style w:type="paragraph" w:styleId="Heading3">
    <w:name w:val="heading 3"/>
    <w:basedOn w:val="Normal"/>
    <w:next w:val="Normal"/>
    <w:link w:val="Heading3Char"/>
    <w:uiPriority w:val="9"/>
    <w:qFormat/>
    <w:rsid w:val="009A7D7A"/>
    <w:pPr>
      <w:keepNext/>
      <w:keepLines/>
      <w:spacing w:before="200" w:after="0"/>
      <w:outlineLvl w:val="2"/>
    </w:pPr>
    <w:rPr>
      <w:rFonts w:ascii="Calibri" w:eastAsia="Times New Roman" w:hAnsi="Calibri"/>
      <w:b/>
      <w:bCs/>
      <w:color w:val="4F81BD"/>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9A7D7A"/>
    <w:pPr>
      <w:ind w:left="720"/>
      <w:contextualSpacing/>
    </w:pPr>
  </w:style>
  <w:style w:type="character" w:customStyle="1" w:styleId="Heading1Char">
    <w:name w:val="Heading 1 Char"/>
    <w:basedOn w:val="DefaultParagraphFont"/>
    <w:link w:val="Heading1"/>
    <w:uiPriority w:val="99"/>
    <w:rsid w:val="009A7D7A"/>
    <w:rPr>
      <w:rFonts w:ascii="Calibri" w:eastAsia="Times New Roman" w:hAnsi="Calibri" w:cs="Times New Roman"/>
      <w:b/>
      <w:bCs/>
      <w:color w:val="345A8A"/>
      <w:sz w:val="32"/>
      <w:szCs w:val="32"/>
    </w:rPr>
  </w:style>
  <w:style w:type="character" w:customStyle="1" w:styleId="Heading2Char">
    <w:name w:val="Heading 2 Char"/>
    <w:basedOn w:val="DefaultParagraphFont"/>
    <w:link w:val="Heading2"/>
    <w:uiPriority w:val="99"/>
    <w:rsid w:val="009A7D7A"/>
    <w:rPr>
      <w:rFonts w:ascii="Calibri" w:eastAsia="Times New Roman" w:hAnsi="Calibri" w:cs="Times New Roman"/>
      <w:b/>
      <w:bCs/>
      <w:color w:val="4F81BD"/>
      <w:sz w:val="26"/>
      <w:szCs w:val="26"/>
    </w:rPr>
  </w:style>
  <w:style w:type="character" w:customStyle="1" w:styleId="Heading3Char">
    <w:name w:val="Heading 3 Char"/>
    <w:basedOn w:val="DefaultParagraphFont"/>
    <w:link w:val="Heading3"/>
    <w:uiPriority w:val="9"/>
    <w:rsid w:val="009A7D7A"/>
    <w:rPr>
      <w:rFonts w:ascii="Calibri" w:eastAsia="Times New Roman" w:hAnsi="Calibri" w:cs="Times New Roman"/>
      <w:b/>
      <w:bCs/>
      <w:color w:val="4F81BD"/>
      <w:sz w:val="24"/>
      <w:szCs w:val="24"/>
    </w:rPr>
  </w:style>
  <w:style w:type="paragraph" w:styleId="BalloonText">
    <w:name w:val="Balloon Text"/>
    <w:basedOn w:val="Normal"/>
    <w:link w:val="BalloonTextChar1"/>
    <w:uiPriority w:val="99"/>
    <w:rsid w:val="009A7D7A"/>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rsid w:val="009A7D7A"/>
    <w:rPr>
      <w:rFonts w:ascii="Lucida Grande" w:eastAsia="Cambria" w:hAnsi="Lucida Grande" w:cs="Lucida Grande"/>
      <w:sz w:val="18"/>
      <w:szCs w:val="18"/>
    </w:rPr>
  </w:style>
  <w:style w:type="character" w:customStyle="1" w:styleId="BalloonTextChar1">
    <w:name w:val="Balloon Text Char1"/>
    <w:basedOn w:val="DefaultParagraphFont"/>
    <w:link w:val="BalloonText"/>
    <w:uiPriority w:val="99"/>
    <w:locked/>
    <w:rsid w:val="009A7D7A"/>
    <w:rPr>
      <w:rFonts w:ascii="Lucida Grande" w:eastAsia="Cambria" w:hAnsi="Lucida Grande" w:cs="Times New Roman"/>
      <w:sz w:val="18"/>
      <w:szCs w:val="18"/>
    </w:rPr>
  </w:style>
  <w:style w:type="character" w:customStyle="1" w:styleId="BodyText2Char">
    <w:name w:val="Body Text 2 Char"/>
    <w:uiPriority w:val="99"/>
    <w:locked/>
    <w:rsid w:val="009A7D7A"/>
    <w:rPr>
      <w:rFonts w:ascii="Times New Roman" w:hAnsi="Times New Roman"/>
      <w:sz w:val="22"/>
    </w:rPr>
  </w:style>
  <w:style w:type="paragraph" w:styleId="BodyText2">
    <w:name w:val="Body Text 2"/>
    <w:basedOn w:val="Normal"/>
    <w:link w:val="BodyText2Char1"/>
    <w:uiPriority w:val="99"/>
    <w:rsid w:val="009A7D7A"/>
    <w:pPr>
      <w:spacing w:before="60" w:after="0" w:line="240" w:lineRule="exact"/>
      <w:jc w:val="both"/>
    </w:pPr>
    <w:rPr>
      <w:rFonts w:ascii="Times New Roman" w:hAnsi="Times New Roman"/>
      <w:sz w:val="22"/>
      <w:szCs w:val="20"/>
    </w:rPr>
  </w:style>
  <w:style w:type="character" w:customStyle="1" w:styleId="BodyText2Char1">
    <w:name w:val="Body Text 2 Char1"/>
    <w:basedOn w:val="DefaultParagraphFont"/>
    <w:link w:val="BodyText2"/>
    <w:uiPriority w:val="99"/>
    <w:rsid w:val="009A7D7A"/>
    <w:rPr>
      <w:rFonts w:ascii="Times New Roman" w:eastAsia="Cambria" w:hAnsi="Times New Roman" w:cs="Times New Roman"/>
      <w:sz w:val="22"/>
    </w:rPr>
  </w:style>
  <w:style w:type="character" w:customStyle="1" w:styleId="BodyTextChar">
    <w:name w:val="Body Text Char"/>
    <w:uiPriority w:val="99"/>
    <w:locked/>
    <w:rsid w:val="009A7D7A"/>
    <w:rPr>
      <w:rFonts w:ascii="Times New Roman" w:hAnsi="Times New Roman"/>
    </w:rPr>
  </w:style>
  <w:style w:type="paragraph" w:styleId="BodyText">
    <w:name w:val="Body Text"/>
    <w:basedOn w:val="Normal"/>
    <w:link w:val="BodyTextChar1"/>
    <w:uiPriority w:val="99"/>
    <w:rsid w:val="009A7D7A"/>
    <w:pPr>
      <w:spacing w:after="0"/>
      <w:ind w:right="44"/>
      <w:jc w:val="both"/>
    </w:pPr>
    <w:rPr>
      <w:rFonts w:ascii="Times New Roman" w:eastAsia="Times New Roman" w:hAnsi="Times New Roman"/>
      <w:sz w:val="20"/>
      <w:szCs w:val="20"/>
    </w:rPr>
  </w:style>
  <w:style w:type="character" w:customStyle="1" w:styleId="BodyTextChar1">
    <w:name w:val="Body Text Char1"/>
    <w:basedOn w:val="DefaultParagraphFont"/>
    <w:link w:val="BodyText"/>
    <w:uiPriority w:val="99"/>
    <w:rsid w:val="009A7D7A"/>
    <w:rPr>
      <w:rFonts w:ascii="Times New Roman" w:eastAsia="Times New Roman" w:hAnsi="Times New Roman" w:cs="Times New Roman"/>
    </w:rPr>
  </w:style>
  <w:style w:type="character" w:customStyle="1" w:styleId="BodyText3Char">
    <w:name w:val="Body Text 3 Char"/>
    <w:uiPriority w:val="99"/>
    <w:locked/>
    <w:rsid w:val="009A7D7A"/>
    <w:rPr>
      <w:rFonts w:ascii="Times New Roman" w:hAnsi="Times New Roman"/>
    </w:rPr>
  </w:style>
  <w:style w:type="paragraph" w:styleId="BodyText3">
    <w:name w:val="Body Text 3"/>
    <w:basedOn w:val="Normal"/>
    <w:link w:val="BodyText3Char1"/>
    <w:uiPriority w:val="99"/>
    <w:rsid w:val="009A7D7A"/>
    <w:pPr>
      <w:spacing w:before="120" w:after="0"/>
      <w:ind w:right="54"/>
      <w:jc w:val="both"/>
    </w:pPr>
    <w:rPr>
      <w:rFonts w:ascii="Times New Roman" w:eastAsia="Times New Roman" w:hAnsi="Times New Roman"/>
      <w:sz w:val="20"/>
      <w:szCs w:val="20"/>
    </w:rPr>
  </w:style>
  <w:style w:type="character" w:customStyle="1" w:styleId="BodyText3Char1">
    <w:name w:val="Body Text 3 Char1"/>
    <w:basedOn w:val="DefaultParagraphFont"/>
    <w:link w:val="BodyText3"/>
    <w:uiPriority w:val="99"/>
    <w:rsid w:val="009A7D7A"/>
    <w:rPr>
      <w:rFonts w:ascii="Times New Roman" w:eastAsia="Times New Roman" w:hAnsi="Times New Roman" w:cs="Times New Roman"/>
    </w:rPr>
  </w:style>
  <w:style w:type="character" w:customStyle="1" w:styleId="PlainTextChar">
    <w:name w:val="Plain Text Char"/>
    <w:uiPriority w:val="99"/>
    <w:locked/>
    <w:rsid w:val="009A7D7A"/>
    <w:rPr>
      <w:rFonts w:ascii="Courier" w:hAnsi="Courier"/>
    </w:rPr>
  </w:style>
  <w:style w:type="paragraph" w:styleId="PlainText">
    <w:name w:val="Plain Text"/>
    <w:basedOn w:val="Normal"/>
    <w:link w:val="PlainTextChar1"/>
    <w:uiPriority w:val="99"/>
    <w:rsid w:val="009A7D7A"/>
    <w:pPr>
      <w:spacing w:after="0"/>
    </w:pPr>
    <w:rPr>
      <w:rFonts w:ascii="Courier" w:eastAsia="Times New Roman" w:hAnsi="Courier"/>
      <w:sz w:val="20"/>
      <w:szCs w:val="20"/>
    </w:rPr>
  </w:style>
  <w:style w:type="character" w:customStyle="1" w:styleId="PlainTextChar1">
    <w:name w:val="Plain Text Char1"/>
    <w:basedOn w:val="DefaultParagraphFont"/>
    <w:link w:val="PlainText"/>
    <w:uiPriority w:val="99"/>
    <w:rsid w:val="009A7D7A"/>
    <w:rPr>
      <w:rFonts w:ascii="Courier" w:eastAsia="Times New Roman" w:hAnsi="Courier" w:cs="Times New Roman"/>
    </w:rPr>
  </w:style>
  <w:style w:type="character" w:customStyle="1" w:styleId="FooterChar">
    <w:name w:val="Footer Char"/>
    <w:uiPriority w:val="99"/>
    <w:locked/>
    <w:rsid w:val="009A7D7A"/>
    <w:rPr>
      <w:rFonts w:ascii="Times New Roman" w:hAnsi="Times New Roman"/>
    </w:rPr>
  </w:style>
  <w:style w:type="paragraph" w:styleId="Footer">
    <w:name w:val="footer"/>
    <w:basedOn w:val="Normal"/>
    <w:link w:val="FooterChar1"/>
    <w:uiPriority w:val="99"/>
    <w:rsid w:val="009A7D7A"/>
    <w:pPr>
      <w:tabs>
        <w:tab w:val="center" w:pos="4536"/>
        <w:tab w:val="right" w:pos="9072"/>
      </w:tabs>
      <w:spacing w:after="0"/>
    </w:pPr>
    <w:rPr>
      <w:rFonts w:ascii="Times New Roman" w:hAnsi="Times New Roman"/>
      <w:sz w:val="20"/>
      <w:szCs w:val="20"/>
    </w:rPr>
  </w:style>
  <w:style w:type="character" w:customStyle="1" w:styleId="FooterChar1">
    <w:name w:val="Footer Char1"/>
    <w:basedOn w:val="DefaultParagraphFont"/>
    <w:link w:val="Footer"/>
    <w:uiPriority w:val="99"/>
    <w:rsid w:val="009A7D7A"/>
    <w:rPr>
      <w:rFonts w:ascii="Times New Roman" w:eastAsia="Cambria" w:hAnsi="Times New Roman" w:cs="Times New Roman"/>
    </w:rPr>
  </w:style>
  <w:style w:type="character" w:customStyle="1" w:styleId="CommentTextChar">
    <w:name w:val="Comment Text Char"/>
    <w:uiPriority w:val="99"/>
    <w:locked/>
    <w:rsid w:val="009A7D7A"/>
    <w:rPr>
      <w:rFonts w:ascii="Times New Roman" w:hAnsi="Times New Roman"/>
    </w:rPr>
  </w:style>
  <w:style w:type="paragraph" w:styleId="CommentText">
    <w:name w:val="annotation text"/>
    <w:basedOn w:val="Normal"/>
    <w:link w:val="CommentTextChar1"/>
    <w:uiPriority w:val="99"/>
    <w:rsid w:val="009A7D7A"/>
    <w:pPr>
      <w:spacing w:after="0"/>
    </w:pPr>
    <w:rPr>
      <w:rFonts w:ascii="Times New Roman" w:hAnsi="Times New Roman"/>
      <w:sz w:val="20"/>
      <w:szCs w:val="20"/>
    </w:rPr>
  </w:style>
  <w:style w:type="character" w:customStyle="1" w:styleId="CommentTextChar1">
    <w:name w:val="Comment Text Char1"/>
    <w:basedOn w:val="DefaultParagraphFont"/>
    <w:link w:val="CommentText"/>
    <w:uiPriority w:val="99"/>
    <w:rsid w:val="009A7D7A"/>
    <w:rPr>
      <w:rFonts w:ascii="Times New Roman" w:eastAsia="Cambria" w:hAnsi="Times New Roman" w:cs="Times New Roman"/>
    </w:rPr>
  </w:style>
  <w:style w:type="character" w:customStyle="1" w:styleId="CommentSubjectChar">
    <w:name w:val="Comment Subject Char"/>
    <w:uiPriority w:val="99"/>
    <w:locked/>
    <w:rsid w:val="009A7D7A"/>
    <w:rPr>
      <w:rFonts w:ascii="Times New Roman" w:hAnsi="Times New Roman"/>
      <w:b/>
    </w:rPr>
  </w:style>
  <w:style w:type="paragraph" w:styleId="CommentSubject">
    <w:name w:val="annotation subject"/>
    <w:basedOn w:val="CommentText"/>
    <w:next w:val="CommentText"/>
    <w:link w:val="CommentSubjectChar1"/>
    <w:uiPriority w:val="99"/>
    <w:rsid w:val="009A7D7A"/>
    <w:rPr>
      <w:b/>
      <w:bCs/>
    </w:rPr>
  </w:style>
  <w:style w:type="character" w:customStyle="1" w:styleId="CommentSubjectChar1">
    <w:name w:val="Comment Subject Char1"/>
    <w:basedOn w:val="CommentTextChar1"/>
    <w:link w:val="CommentSubject"/>
    <w:uiPriority w:val="99"/>
    <w:rsid w:val="009A7D7A"/>
    <w:rPr>
      <w:b/>
      <w:bCs/>
    </w:rPr>
  </w:style>
  <w:style w:type="character" w:customStyle="1" w:styleId="HeaderChar">
    <w:name w:val="Header Char"/>
    <w:uiPriority w:val="99"/>
    <w:locked/>
    <w:rsid w:val="009A7D7A"/>
    <w:rPr>
      <w:rFonts w:ascii="Times New Roman" w:hAnsi="Times New Roman"/>
    </w:rPr>
  </w:style>
  <w:style w:type="paragraph" w:styleId="Header">
    <w:name w:val="header"/>
    <w:basedOn w:val="Normal"/>
    <w:link w:val="HeaderChar1"/>
    <w:uiPriority w:val="99"/>
    <w:rsid w:val="009A7D7A"/>
    <w:pPr>
      <w:tabs>
        <w:tab w:val="center" w:pos="4320"/>
        <w:tab w:val="right" w:pos="8640"/>
      </w:tabs>
      <w:spacing w:after="0"/>
    </w:pPr>
    <w:rPr>
      <w:rFonts w:ascii="Times New Roman" w:hAnsi="Times New Roman"/>
      <w:sz w:val="20"/>
      <w:szCs w:val="20"/>
    </w:rPr>
  </w:style>
  <w:style w:type="character" w:customStyle="1" w:styleId="HeaderChar1">
    <w:name w:val="Header Char1"/>
    <w:basedOn w:val="DefaultParagraphFont"/>
    <w:link w:val="Header"/>
    <w:uiPriority w:val="99"/>
    <w:rsid w:val="009A7D7A"/>
    <w:rPr>
      <w:rFonts w:ascii="Times New Roman" w:eastAsia="Cambria" w:hAnsi="Times New Roman" w:cs="Times New Roman"/>
    </w:rPr>
  </w:style>
  <w:style w:type="paragraph" w:customStyle="1" w:styleId="GRLReferences">
    <w:name w:val="GRL References"/>
    <w:basedOn w:val="Normal"/>
    <w:uiPriority w:val="99"/>
    <w:rsid w:val="009A7D7A"/>
    <w:pPr>
      <w:tabs>
        <w:tab w:val="left" w:pos="215"/>
      </w:tabs>
      <w:spacing w:after="0" w:line="180" w:lineRule="exact"/>
      <w:ind w:left="215" w:right="4610" w:hanging="215"/>
      <w:jc w:val="both"/>
    </w:pPr>
    <w:rPr>
      <w:rFonts w:ascii="Times" w:eastAsia="Times New Roman" w:hAnsi="Times"/>
      <w:sz w:val="16"/>
      <w:szCs w:val="20"/>
    </w:rPr>
  </w:style>
  <w:style w:type="character" w:styleId="CommentReference">
    <w:name w:val="annotation reference"/>
    <w:basedOn w:val="DefaultParagraphFont"/>
    <w:uiPriority w:val="99"/>
    <w:rsid w:val="009A7D7A"/>
    <w:rPr>
      <w:rFonts w:cs="Times New Roman"/>
      <w:sz w:val="18"/>
      <w:szCs w:val="18"/>
    </w:rPr>
  </w:style>
  <w:style w:type="character" w:styleId="PageNumber">
    <w:name w:val="page number"/>
    <w:basedOn w:val="DefaultParagraphFont"/>
    <w:uiPriority w:val="99"/>
    <w:rsid w:val="009A7D7A"/>
    <w:rPr>
      <w:rFonts w:cs="Times New Roman"/>
    </w:rPr>
  </w:style>
  <w:style w:type="table" w:styleId="TableGrid">
    <w:name w:val="Table Grid"/>
    <w:basedOn w:val="TableNormal"/>
    <w:uiPriority w:val="59"/>
    <w:rsid w:val="009A7D7A"/>
    <w:pPr>
      <w:spacing w:after="0"/>
    </w:pPr>
    <w:rPr>
      <w:rFonts w:ascii="Cambria" w:eastAsia="Cambria" w:hAnsi="Cambria"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9A7D7A"/>
    <w:rPr>
      <w:color w:val="0000FF"/>
      <w:u w:val="single"/>
    </w:rPr>
  </w:style>
  <w:style w:type="character" w:customStyle="1" w:styleId="e">
    <w:name w:val="e"/>
    <w:basedOn w:val="DefaultParagraphFont"/>
    <w:rsid w:val="009A7D7A"/>
  </w:style>
  <w:style w:type="character" w:customStyle="1" w:styleId="a">
    <w:name w:val="a"/>
    <w:basedOn w:val="DefaultParagraphFont"/>
    <w:rsid w:val="009A7D7A"/>
  </w:style>
  <w:style w:type="character" w:styleId="FollowedHyperlink">
    <w:name w:val="FollowedHyperlink"/>
    <w:basedOn w:val="DefaultParagraphFont"/>
    <w:unhideWhenUsed/>
    <w:rsid w:val="009A7D7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1578</Words>
  <Characters>9000</Characters>
  <Application>Microsoft Macintosh Word</Application>
  <DocSecurity>0</DocSecurity>
  <Lines>75</Lines>
  <Paragraphs>18</Paragraphs>
  <ScaleCrop>false</ScaleCrop>
  <Company>UNH-SSC</Company>
  <LinksUpToDate>false</LinksUpToDate>
  <CharactersWithSpaces>11052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 Moebius</dc:creator>
  <cp:keywords/>
  <cp:lastModifiedBy>Eberhard Moebius</cp:lastModifiedBy>
  <cp:revision>2</cp:revision>
  <dcterms:created xsi:type="dcterms:W3CDTF">2012-02-17T04:38:00Z</dcterms:created>
  <dcterms:modified xsi:type="dcterms:W3CDTF">2012-02-17T04:44:00Z</dcterms:modified>
</cp:coreProperties>
</file>